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06ABA" w14:textId="77777777" w:rsidR="007C3C68" w:rsidRPr="00642826" w:rsidRDefault="0077518B" w:rsidP="00642826">
      <w:pPr>
        <w:jc w:val="center"/>
        <w:rPr>
          <w:rFonts w:ascii="Times New Roman" w:hAnsi="Times New Roman" w:cs="Times New Roman"/>
          <w:b/>
          <w:sz w:val="28"/>
          <w:u w:val="single"/>
        </w:rPr>
      </w:pPr>
      <w:r w:rsidRPr="00642826">
        <w:rPr>
          <w:rFonts w:ascii="Times New Roman" w:hAnsi="Times New Roman" w:cs="Times New Roman"/>
          <w:b/>
          <w:sz w:val="28"/>
          <w:u w:val="single"/>
        </w:rPr>
        <w:t>Propiedad intelectual</w:t>
      </w:r>
    </w:p>
    <w:p w14:paraId="6F5B64B1" w14:textId="77777777" w:rsidR="0077518B" w:rsidRDefault="0077518B">
      <w:pPr>
        <w:rPr>
          <w:rFonts w:ascii="Times New Roman" w:hAnsi="Times New Roman" w:cs="Times New Roman"/>
        </w:rPr>
      </w:pPr>
    </w:p>
    <w:p w14:paraId="593D60E3" w14:textId="386B6E43" w:rsidR="0077518B" w:rsidRPr="00642826" w:rsidRDefault="00605AD3">
      <w:pPr>
        <w:rPr>
          <w:rFonts w:ascii="Times New Roman" w:hAnsi="Times New Roman" w:cs="Times New Roman"/>
          <w:b/>
        </w:rPr>
      </w:pPr>
      <w:r w:rsidRPr="00642826">
        <w:rPr>
          <w:rFonts w:ascii="Times New Roman" w:hAnsi="Times New Roman" w:cs="Times New Roman"/>
          <w:b/>
        </w:rPr>
        <w:t>Introducción</w:t>
      </w:r>
    </w:p>
    <w:p w14:paraId="2D5BDE49" w14:textId="77777777" w:rsidR="00605AD3" w:rsidRDefault="00605AD3">
      <w:pPr>
        <w:rPr>
          <w:rFonts w:ascii="Times New Roman" w:hAnsi="Times New Roman" w:cs="Times New Roman"/>
        </w:rPr>
      </w:pPr>
    </w:p>
    <w:p w14:paraId="51A8F014" w14:textId="6C06BE2B" w:rsidR="00F8206F" w:rsidRDefault="00605AD3" w:rsidP="00642826">
      <w:pPr>
        <w:jc w:val="both"/>
        <w:rPr>
          <w:rFonts w:ascii="Times New Roman" w:hAnsi="Times New Roman" w:cs="Times New Roman"/>
        </w:rPr>
      </w:pPr>
      <w:r>
        <w:rPr>
          <w:rFonts w:ascii="Times New Roman" w:hAnsi="Times New Roman" w:cs="Times New Roman"/>
        </w:rPr>
        <w:t>La propiedad intelectual</w:t>
      </w:r>
      <w:r w:rsidR="0077518B">
        <w:rPr>
          <w:rFonts w:ascii="Times New Roman" w:hAnsi="Times New Roman" w:cs="Times New Roman"/>
        </w:rPr>
        <w:t xml:space="preserve"> es una discipl</w:t>
      </w:r>
      <w:r>
        <w:rPr>
          <w:rFonts w:ascii="Times New Roman" w:hAnsi="Times New Roman" w:cs="Times New Roman"/>
        </w:rPr>
        <w:t>ina del derecho que e</w:t>
      </w:r>
      <w:r w:rsidR="00F8206F">
        <w:rPr>
          <w:rFonts w:ascii="Times New Roman" w:hAnsi="Times New Roman" w:cs="Times New Roman"/>
        </w:rPr>
        <w:t>stá tremendamente jerarquizada y dentro de la misma n</w:t>
      </w:r>
      <w:r>
        <w:rPr>
          <w:rFonts w:ascii="Times New Roman" w:hAnsi="Times New Roman" w:cs="Times New Roman"/>
        </w:rPr>
        <w:t>os encontramos con dos</w:t>
      </w:r>
      <w:r w:rsidR="003E5244">
        <w:rPr>
          <w:rFonts w:ascii="Times New Roman" w:hAnsi="Times New Roman" w:cs="Times New Roman"/>
        </w:rPr>
        <w:t xml:space="preserve"> grandes</w:t>
      </w:r>
      <w:r w:rsidR="00F8206F">
        <w:rPr>
          <w:rFonts w:ascii="Times New Roman" w:hAnsi="Times New Roman" w:cs="Times New Roman"/>
        </w:rPr>
        <w:t xml:space="preserve"> mundos:</w:t>
      </w:r>
      <w:r>
        <w:rPr>
          <w:rFonts w:ascii="Times New Roman" w:hAnsi="Times New Roman" w:cs="Times New Roman"/>
        </w:rPr>
        <w:t xml:space="preserve"> uno privado</w:t>
      </w:r>
      <w:r w:rsidR="00F8206F">
        <w:rPr>
          <w:rFonts w:ascii="Times New Roman" w:hAnsi="Times New Roman" w:cs="Times New Roman"/>
        </w:rPr>
        <w:t xml:space="preserve"> </w:t>
      </w:r>
      <w:r>
        <w:rPr>
          <w:rFonts w:ascii="Times New Roman" w:hAnsi="Times New Roman" w:cs="Times New Roman"/>
        </w:rPr>
        <w:t xml:space="preserve"> que pertenece a la Or</w:t>
      </w:r>
      <w:r w:rsidR="00F8206F">
        <w:rPr>
          <w:rFonts w:ascii="Times New Roman" w:hAnsi="Times New Roman" w:cs="Times New Roman"/>
        </w:rPr>
        <w:t>ganización Mundial del Comercio, y uno público.</w:t>
      </w:r>
    </w:p>
    <w:p w14:paraId="346C597C" w14:textId="77777777" w:rsidR="00F8206F" w:rsidRDefault="00F8206F" w:rsidP="00642826">
      <w:pPr>
        <w:jc w:val="both"/>
        <w:rPr>
          <w:rFonts w:ascii="Times New Roman" w:hAnsi="Times New Roman" w:cs="Times New Roman"/>
        </w:rPr>
      </w:pPr>
    </w:p>
    <w:p w14:paraId="075D80A6" w14:textId="356184C8" w:rsidR="009A7B10" w:rsidRDefault="00F8206F" w:rsidP="00642826">
      <w:pPr>
        <w:jc w:val="both"/>
        <w:rPr>
          <w:rFonts w:ascii="Times New Roman" w:hAnsi="Times New Roman" w:cs="Times New Roman"/>
        </w:rPr>
      </w:pPr>
      <w:r>
        <w:rPr>
          <w:rFonts w:ascii="Times New Roman" w:hAnsi="Times New Roman" w:cs="Times New Roman"/>
        </w:rPr>
        <w:t>H</w:t>
      </w:r>
      <w:r w:rsidR="003E5244">
        <w:rPr>
          <w:rFonts w:ascii="Times New Roman" w:hAnsi="Times New Roman" w:cs="Times New Roman"/>
        </w:rPr>
        <w:t xml:space="preserve">ay un libro llamado “Un mundo sin copyright” del académico holandés </w:t>
      </w:r>
      <w:proofErr w:type="spellStart"/>
      <w:r w:rsidR="00605AD3">
        <w:rPr>
          <w:rFonts w:ascii="Times New Roman" w:hAnsi="Times New Roman" w:cs="Times New Roman"/>
        </w:rPr>
        <w:t>Joost</w:t>
      </w:r>
      <w:proofErr w:type="spellEnd"/>
      <w:r w:rsidR="00605AD3">
        <w:rPr>
          <w:rFonts w:ascii="Times New Roman" w:hAnsi="Times New Roman" w:cs="Times New Roman"/>
        </w:rPr>
        <w:t xml:space="preserve"> </w:t>
      </w:r>
      <w:proofErr w:type="spellStart"/>
      <w:r w:rsidR="00605AD3">
        <w:rPr>
          <w:rFonts w:ascii="Times New Roman" w:hAnsi="Times New Roman" w:cs="Times New Roman"/>
        </w:rPr>
        <w:t>Smiers</w:t>
      </w:r>
      <w:proofErr w:type="spellEnd"/>
      <w:r w:rsidR="00605AD3">
        <w:rPr>
          <w:rFonts w:ascii="Times New Roman" w:hAnsi="Times New Roman" w:cs="Times New Roman"/>
        </w:rPr>
        <w:t>, que investiga sobre los mo</w:t>
      </w:r>
      <w:r w:rsidR="003E5244">
        <w:rPr>
          <w:rFonts w:ascii="Times New Roman" w:hAnsi="Times New Roman" w:cs="Times New Roman"/>
        </w:rPr>
        <w:t>delos de propiedad intelectual, específicamente sobre aquellos modelos que pudieran existir del mundo creativo dond</w:t>
      </w:r>
      <w:r>
        <w:rPr>
          <w:rFonts w:ascii="Times New Roman" w:hAnsi="Times New Roman" w:cs="Times New Roman"/>
        </w:rPr>
        <w:t>e</w:t>
      </w:r>
      <w:r w:rsidR="003E5244">
        <w:rPr>
          <w:rFonts w:ascii="Times New Roman" w:hAnsi="Times New Roman" w:cs="Times New Roman"/>
        </w:rPr>
        <w:t xml:space="preserve"> la propiedad intelectual no fuera que lo </w:t>
      </w:r>
      <w:r>
        <w:rPr>
          <w:rFonts w:ascii="Times New Roman" w:hAnsi="Times New Roman" w:cs="Times New Roman"/>
        </w:rPr>
        <w:t>rigiera</w:t>
      </w:r>
      <w:r w:rsidR="003E5244">
        <w:rPr>
          <w:rFonts w:ascii="Times New Roman" w:hAnsi="Times New Roman" w:cs="Times New Roman"/>
        </w:rPr>
        <w:t>.</w:t>
      </w:r>
      <w:r>
        <w:rPr>
          <w:rFonts w:ascii="Times New Roman" w:hAnsi="Times New Roman" w:cs="Times New Roman"/>
        </w:rPr>
        <w:t xml:space="preserve"> </w:t>
      </w:r>
      <w:r w:rsidR="003E5244">
        <w:rPr>
          <w:rFonts w:ascii="Times New Roman" w:hAnsi="Times New Roman" w:cs="Times New Roman"/>
        </w:rPr>
        <w:t>Parte de una base que también la tenemos aquí en Españ</w:t>
      </w:r>
      <w:r w:rsidR="009A7B10">
        <w:rPr>
          <w:rFonts w:ascii="Times New Roman" w:hAnsi="Times New Roman" w:cs="Times New Roman"/>
        </w:rPr>
        <w:t xml:space="preserve">a, </w:t>
      </w:r>
      <w:r>
        <w:rPr>
          <w:rFonts w:ascii="Times New Roman" w:hAnsi="Times New Roman" w:cs="Times New Roman"/>
        </w:rPr>
        <w:t xml:space="preserve">y es que </w:t>
      </w:r>
      <w:r w:rsidR="009A7B10">
        <w:rPr>
          <w:rFonts w:ascii="Times New Roman" w:hAnsi="Times New Roman" w:cs="Times New Roman"/>
        </w:rPr>
        <w:t>solo el 3% de los aut</w:t>
      </w:r>
      <w:r>
        <w:rPr>
          <w:rFonts w:ascii="Times New Roman" w:hAnsi="Times New Roman" w:cs="Times New Roman"/>
        </w:rPr>
        <w:t>ores vive del producto de su propiedad intelectual, ese 3%</w:t>
      </w:r>
      <w:r w:rsidR="009A7B10">
        <w:rPr>
          <w:rFonts w:ascii="Times New Roman" w:hAnsi="Times New Roman" w:cs="Times New Roman"/>
        </w:rPr>
        <w:t xml:space="preserve"> no solo vive</w:t>
      </w:r>
      <w:r>
        <w:rPr>
          <w:rFonts w:ascii="Times New Roman" w:hAnsi="Times New Roman" w:cs="Times New Roman"/>
        </w:rPr>
        <w:t>,</w:t>
      </w:r>
      <w:r w:rsidR="009A7B10">
        <w:rPr>
          <w:rFonts w:ascii="Times New Roman" w:hAnsi="Times New Roman" w:cs="Times New Roman"/>
        </w:rPr>
        <w:t xml:space="preserve"> sino que tiene más del salario mínimo interprofesional. </w:t>
      </w:r>
      <w:proofErr w:type="spellStart"/>
      <w:r w:rsidR="009A7B10">
        <w:rPr>
          <w:rFonts w:ascii="Times New Roman" w:hAnsi="Times New Roman" w:cs="Times New Roman"/>
        </w:rPr>
        <w:t>Smiers</w:t>
      </w:r>
      <w:proofErr w:type="spellEnd"/>
      <w:r w:rsidR="009A7B10">
        <w:rPr>
          <w:rFonts w:ascii="Times New Roman" w:hAnsi="Times New Roman" w:cs="Times New Roman"/>
        </w:rPr>
        <w:t xml:space="preserve"> hace una reflexión y analiza como las obras de </w:t>
      </w:r>
      <w:r>
        <w:rPr>
          <w:rFonts w:ascii="Times New Roman" w:hAnsi="Times New Roman" w:cs="Times New Roman"/>
        </w:rPr>
        <w:t xml:space="preserve">propiedad intelectual, fundamentalmente, </w:t>
      </w:r>
      <w:r w:rsidR="009A7B10">
        <w:rPr>
          <w:rFonts w:ascii="Times New Roman" w:hAnsi="Times New Roman" w:cs="Times New Roman"/>
        </w:rPr>
        <w:t xml:space="preserve">lo que tienen es una vida muy limitada del orden de 2, 3, 4 años. </w:t>
      </w:r>
    </w:p>
    <w:p w14:paraId="35CEDAFF" w14:textId="77777777" w:rsidR="009A7B10" w:rsidRDefault="009A7B10" w:rsidP="00642826">
      <w:pPr>
        <w:jc w:val="both"/>
        <w:rPr>
          <w:rFonts w:ascii="Times New Roman" w:hAnsi="Times New Roman" w:cs="Times New Roman"/>
        </w:rPr>
      </w:pPr>
    </w:p>
    <w:p w14:paraId="74B8798D" w14:textId="666807BF" w:rsidR="009A7B10" w:rsidRDefault="00F8206F" w:rsidP="00642826">
      <w:pPr>
        <w:jc w:val="both"/>
        <w:rPr>
          <w:rFonts w:ascii="Times New Roman" w:hAnsi="Times New Roman" w:cs="Times New Roman"/>
        </w:rPr>
      </w:pPr>
      <w:proofErr w:type="spellStart"/>
      <w:r>
        <w:rPr>
          <w:rFonts w:ascii="Times New Roman" w:hAnsi="Times New Roman" w:cs="Times New Roman"/>
        </w:rPr>
        <w:t>Smiers</w:t>
      </w:r>
      <w:proofErr w:type="spellEnd"/>
      <w:r>
        <w:rPr>
          <w:rFonts w:ascii="Times New Roman" w:hAnsi="Times New Roman" w:cs="Times New Roman"/>
        </w:rPr>
        <w:t xml:space="preserve">, además, </w:t>
      </w:r>
      <w:r w:rsidR="009A7B10">
        <w:rPr>
          <w:rFonts w:ascii="Times New Roman" w:hAnsi="Times New Roman" w:cs="Times New Roman"/>
        </w:rPr>
        <w:t xml:space="preserve">explica </w:t>
      </w:r>
      <w:r w:rsidR="0077518B">
        <w:rPr>
          <w:rFonts w:ascii="Times New Roman" w:hAnsi="Times New Roman" w:cs="Times New Roman"/>
        </w:rPr>
        <w:t xml:space="preserve">que existía un </w:t>
      </w:r>
      <w:r w:rsidR="009A7B10">
        <w:rPr>
          <w:rFonts w:ascii="Times New Roman" w:hAnsi="Times New Roman" w:cs="Times New Roman"/>
        </w:rPr>
        <w:t>determinad</w:t>
      </w:r>
      <w:r>
        <w:rPr>
          <w:rFonts w:ascii="Times New Roman" w:hAnsi="Times New Roman" w:cs="Times New Roman"/>
        </w:rPr>
        <w:t>o</w:t>
      </w:r>
      <w:r w:rsidR="009A7B10">
        <w:rPr>
          <w:rFonts w:ascii="Times New Roman" w:hAnsi="Times New Roman" w:cs="Times New Roman"/>
        </w:rPr>
        <w:t xml:space="preserve"> sistema público, que era el de </w:t>
      </w:r>
      <w:r>
        <w:rPr>
          <w:rFonts w:ascii="Times New Roman" w:hAnsi="Times New Roman" w:cs="Times New Roman"/>
        </w:rPr>
        <w:t>la organización mundial de la propiedad intelectual</w:t>
      </w:r>
      <w:r w:rsidR="009A7B10">
        <w:rPr>
          <w:rFonts w:ascii="Times New Roman" w:hAnsi="Times New Roman" w:cs="Times New Roman"/>
        </w:rPr>
        <w:t xml:space="preserve">, en el cual existían unos tratados internacionales </w:t>
      </w:r>
      <w:r w:rsidR="0077518B">
        <w:rPr>
          <w:rFonts w:ascii="Times New Roman" w:hAnsi="Times New Roman" w:cs="Times New Roman"/>
        </w:rPr>
        <w:t>para que la obr</w:t>
      </w:r>
      <w:r w:rsidR="009A7B10">
        <w:rPr>
          <w:rFonts w:ascii="Times New Roman" w:hAnsi="Times New Roman" w:cs="Times New Roman"/>
        </w:rPr>
        <w:t xml:space="preserve">a de cualquier autor se pudiera, a su vez, </w:t>
      </w:r>
      <w:r w:rsidR="0077518B">
        <w:rPr>
          <w:rFonts w:ascii="Times New Roman" w:hAnsi="Times New Roman" w:cs="Times New Roman"/>
        </w:rPr>
        <w:t>utilizar</w:t>
      </w:r>
      <w:r w:rsidR="009A7B10">
        <w:rPr>
          <w:rFonts w:ascii="Times New Roman" w:hAnsi="Times New Roman" w:cs="Times New Roman"/>
        </w:rPr>
        <w:t xml:space="preserve"> y proteger en otro de los ordenamientos jurídicos</w:t>
      </w:r>
      <w:r>
        <w:rPr>
          <w:rFonts w:ascii="Times New Roman" w:hAnsi="Times New Roman" w:cs="Times New Roman"/>
        </w:rPr>
        <w:t>,</w:t>
      </w:r>
      <w:r w:rsidR="009A7B10">
        <w:rPr>
          <w:rFonts w:ascii="Times New Roman" w:hAnsi="Times New Roman" w:cs="Times New Roman"/>
        </w:rPr>
        <w:t xml:space="preserve"> para que existiera una interrelación. </w:t>
      </w:r>
      <w:r w:rsidR="0077518B">
        <w:rPr>
          <w:rFonts w:ascii="Times New Roman" w:hAnsi="Times New Roman" w:cs="Times New Roman"/>
        </w:rPr>
        <w:t xml:space="preserve"> </w:t>
      </w:r>
    </w:p>
    <w:p w14:paraId="6229D3E3" w14:textId="77777777" w:rsidR="009A7B10" w:rsidRDefault="009A7B10">
      <w:pPr>
        <w:rPr>
          <w:rFonts w:ascii="Times New Roman" w:hAnsi="Times New Roman" w:cs="Times New Roman"/>
        </w:rPr>
      </w:pPr>
    </w:p>
    <w:p w14:paraId="207914AE" w14:textId="3FFE22CC" w:rsidR="009A7B10" w:rsidRDefault="009A7B10" w:rsidP="00642826">
      <w:pPr>
        <w:jc w:val="both"/>
        <w:rPr>
          <w:rFonts w:ascii="Times New Roman" w:hAnsi="Times New Roman" w:cs="Times New Roman"/>
        </w:rPr>
      </w:pPr>
      <w:r>
        <w:rPr>
          <w:rFonts w:ascii="Times New Roman" w:hAnsi="Times New Roman" w:cs="Times New Roman"/>
        </w:rPr>
        <w:t>Recordando que en los sistemas anteriores lo que establecían era que</w:t>
      </w:r>
      <w:r w:rsidR="00505CA9">
        <w:rPr>
          <w:rFonts w:ascii="Times New Roman" w:hAnsi="Times New Roman" w:cs="Times New Roman"/>
        </w:rPr>
        <w:t xml:space="preserve"> solamente se protegían las </w:t>
      </w:r>
      <w:r>
        <w:rPr>
          <w:rFonts w:ascii="Times New Roman" w:hAnsi="Times New Roman" w:cs="Times New Roman"/>
        </w:rPr>
        <w:t xml:space="preserve">obras de los nacionales y esto </w:t>
      </w:r>
      <w:r w:rsidR="00505CA9">
        <w:rPr>
          <w:rFonts w:ascii="Times New Roman" w:hAnsi="Times New Roman" w:cs="Times New Roman"/>
        </w:rPr>
        <w:t>existió</w:t>
      </w:r>
      <w:r>
        <w:rPr>
          <w:rFonts w:ascii="Times New Roman" w:hAnsi="Times New Roman" w:cs="Times New Roman"/>
        </w:rPr>
        <w:t xml:space="preserve"> aquí en </w:t>
      </w:r>
      <w:r w:rsidR="00505CA9">
        <w:rPr>
          <w:rFonts w:ascii="Times New Roman" w:hAnsi="Times New Roman" w:cs="Times New Roman"/>
        </w:rPr>
        <w:t>España</w:t>
      </w:r>
      <w:r>
        <w:rPr>
          <w:rFonts w:ascii="Times New Roman" w:hAnsi="Times New Roman" w:cs="Times New Roman"/>
        </w:rPr>
        <w:t xml:space="preserve"> durante </w:t>
      </w:r>
      <w:r w:rsidR="00505CA9">
        <w:rPr>
          <w:rFonts w:ascii="Times New Roman" w:hAnsi="Times New Roman" w:cs="Times New Roman"/>
        </w:rPr>
        <w:t>muchísimo</w:t>
      </w:r>
      <w:r>
        <w:rPr>
          <w:rFonts w:ascii="Times New Roman" w:hAnsi="Times New Roman" w:cs="Times New Roman"/>
        </w:rPr>
        <w:t xml:space="preserve"> tiempo y no solamente en </w:t>
      </w:r>
      <w:r w:rsidR="00505CA9">
        <w:rPr>
          <w:rFonts w:ascii="Times New Roman" w:hAnsi="Times New Roman" w:cs="Times New Roman"/>
        </w:rPr>
        <w:t>España</w:t>
      </w:r>
      <w:r w:rsidR="00F8206F">
        <w:rPr>
          <w:rFonts w:ascii="Times New Roman" w:hAnsi="Times New Roman" w:cs="Times New Roman"/>
        </w:rPr>
        <w:t>,</w:t>
      </w:r>
      <w:r>
        <w:rPr>
          <w:rFonts w:ascii="Times New Roman" w:hAnsi="Times New Roman" w:cs="Times New Roman"/>
        </w:rPr>
        <w:t xml:space="preserve"> sino </w:t>
      </w:r>
      <w:r w:rsidR="00505CA9">
        <w:rPr>
          <w:rFonts w:ascii="Times New Roman" w:hAnsi="Times New Roman" w:cs="Times New Roman"/>
        </w:rPr>
        <w:t>también en Estados Unidos</w:t>
      </w:r>
      <w:r>
        <w:rPr>
          <w:rFonts w:ascii="Times New Roman" w:hAnsi="Times New Roman" w:cs="Times New Roman"/>
        </w:rPr>
        <w:t xml:space="preserve"> se </w:t>
      </w:r>
      <w:r w:rsidR="00505CA9">
        <w:rPr>
          <w:rFonts w:ascii="Times New Roman" w:hAnsi="Times New Roman" w:cs="Times New Roman"/>
        </w:rPr>
        <w:t>producía</w:t>
      </w:r>
      <w:r>
        <w:rPr>
          <w:rFonts w:ascii="Times New Roman" w:hAnsi="Times New Roman" w:cs="Times New Roman"/>
        </w:rPr>
        <w:t xml:space="preserve"> este </w:t>
      </w:r>
      <w:r w:rsidR="00505CA9">
        <w:rPr>
          <w:rFonts w:ascii="Times New Roman" w:hAnsi="Times New Roman" w:cs="Times New Roman"/>
        </w:rPr>
        <w:t>fenómeno</w:t>
      </w:r>
      <w:r>
        <w:rPr>
          <w:rFonts w:ascii="Times New Roman" w:hAnsi="Times New Roman" w:cs="Times New Roman"/>
        </w:rPr>
        <w:t>,</w:t>
      </w:r>
      <w:r w:rsidR="00505CA9">
        <w:rPr>
          <w:rFonts w:ascii="Times New Roman" w:hAnsi="Times New Roman" w:cs="Times New Roman"/>
        </w:rPr>
        <w:t xml:space="preserve"> según el escrito de Lawrence </w:t>
      </w:r>
      <w:proofErr w:type="spellStart"/>
      <w:r w:rsidR="00505CA9">
        <w:rPr>
          <w:rFonts w:ascii="Times New Roman" w:hAnsi="Times New Roman" w:cs="Times New Roman"/>
        </w:rPr>
        <w:t>L</w:t>
      </w:r>
      <w:r w:rsidR="00505CA9" w:rsidRPr="00505CA9">
        <w:rPr>
          <w:rFonts w:ascii="Times New Roman" w:hAnsi="Times New Roman" w:cs="Times New Roman"/>
        </w:rPr>
        <w:t>essig</w:t>
      </w:r>
      <w:proofErr w:type="spellEnd"/>
      <w:r>
        <w:rPr>
          <w:rFonts w:ascii="Times New Roman" w:hAnsi="Times New Roman" w:cs="Times New Roman"/>
        </w:rPr>
        <w:t xml:space="preserve"> </w:t>
      </w:r>
      <w:r w:rsidR="00505CA9">
        <w:rPr>
          <w:rFonts w:ascii="Times New Roman" w:hAnsi="Times New Roman" w:cs="Times New Roman"/>
        </w:rPr>
        <w:t>“Free C</w:t>
      </w:r>
      <w:r>
        <w:rPr>
          <w:rFonts w:ascii="Times New Roman" w:hAnsi="Times New Roman" w:cs="Times New Roman"/>
        </w:rPr>
        <w:t>ulture</w:t>
      </w:r>
      <w:r w:rsidR="00505CA9">
        <w:rPr>
          <w:rFonts w:ascii="Times New Roman" w:hAnsi="Times New Roman" w:cs="Times New Roman"/>
        </w:rPr>
        <w:t>”.</w:t>
      </w:r>
    </w:p>
    <w:p w14:paraId="50336E10" w14:textId="77777777" w:rsidR="0077518B" w:rsidRDefault="0077518B" w:rsidP="00642826">
      <w:pPr>
        <w:jc w:val="both"/>
        <w:rPr>
          <w:rFonts w:ascii="Times New Roman" w:hAnsi="Times New Roman" w:cs="Times New Roman"/>
        </w:rPr>
      </w:pPr>
    </w:p>
    <w:p w14:paraId="6012417D" w14:textId="1EE48B6D" w:rsidR="0077518B" w:rsidRDefault="00F8206F" w:rsidP="00642826">
      <w:pPr>
        <w:jc w:val="both"/>
        <w:rPr>
          <w:rFonts w:ascii="Times New Roman" w:hAnsi="Times New Roman" w:cs="Times New Roman"/>
        </w:rPr>
      </w:pPr>
      <w:r>
        <w:rPr>
          <w:rFonts w:ascii="Times New Roman" w:hAnsi="Times New Roman" w:cs="Times New Roman"/>
        </w:rPr>
        <w:t xml:space="preserve">Entonces, </w:t>
      </w:r>
      <w:r w:rsidR="009A7B10">
        <w:rPr>
          <w:rFonts w:ascii="Times New Roman" w:hAnsi="Times New Roman" w:cs="Times New Roman"/>
        </w:rPr>
        <w:t>l</w:t>
      </w:r>
      <w:r w:rsidR="0077518B">
        <w:rPr>
          <w:rFonts w:ascii="Times New Roman" w:hAnsi="Times New Roman" w:cs="Times New Roman"/>
        </w:rPr>
        <w:t>a industria local se apropiaba de las obras extranjeras</w:t>
      </w:r>
      <w:r w:rsidR="00505CA9">
        <w:rPr>
          <w:rFonts w:ascii="Times New Roman" w:hAnsi="Times New Roman" w:cs="Times New Roman"/>
        </w:rPr>
        <w:t>, porque no estaban protegidas,</w:t>
      </w:r>
      <w:r>
        <w:rPr>
          <w:rFonts w:ascii="Times New Roman" w:hAnsi="Times New Roman" w:cs="Times New Roman"/>
        </w:rPr>
        <w:t xml:space="preserve"> y las editaba y/o </w:t>
      </w:r>
      <w:r w:rsidR="0077518B">
        <w:rPr>
          <w:rFonts w:ascii="Times New Roman" w:hAnsi="Times New Roman" w:cs="Times New Roman"/>
        </w:rPr>
        <w:t xml:space="preserve">publicitaba. </w:t>
      </w:r>
      <w:r w:rsidR="00505CA9">
        <w:rPr>
          <w:rFonts w:ascii="Times New Roman" w:hAnsi="Times New Roman" w:cs="Times New Roman"/>
        </w:rPr>
        <w:t xml:space="preserve">Este modelo se </w:t>
      </w:r>
      <w:r>
        <w:rPr>
          <w:rFonts w:ascii="Times New Roman" w:hAnsi="Times New Roman" w:cs="Times New Roman"/>
        </w:rPr>
        <w:t>acabó en el momento en el que</w:t>
      </w:r>
      <w:r w:rsidR="00505CA9">
        <w:rPr>
          <w:rFonts w:ascii="Times New Roman" w:hAnsi="Times New Roman" w:cs="Times New Roman"/>
        </w:rPr>
        <w:t xml:space="preserve"> empezar</w:t>
      </w:r>
      <w:r>
        <w:rPr>
          <w:rFonts w:ascii="Times New Roman" w:hAnsi="Times New Roman" w:cs="Times New Roman"/>
        </w:rPr>
        <w:t>on los tratados internacionales, que era</w:t>
      </w:r>
      <w:r w:rsidR="00505CA9">
        <w:rPr>
          <w:rFonts w:ascii="Times New Roman" w:hAnsi="Times New Roman" w:cs="Times New Roman"/>
        </w:rPr>
        <w:t xml:space="preserve"> un sistema </w:t>
      </w:r>
      <w:r>
        <w:rPr>
          <w:rFonts w:ascii="Times New Roman" w:hAnsi="Times New Roman" w:cs="Times New Roman"/>
        </w:rPr>
        <w:t>público</w:t>
      </w:r>
      <w:r w:rsidR="00505CA9">
        <w:rPr>
          <w:rFonts w:ascii="Times New Roman" w:hAnsi="Times New Roman" w:cs="Times New Roman"/>
        </w:rPr>
        <w:t xml:space="preserve"> que no </w:t>
      </w:r>
      <w:r>
        <w:rPr>
          <w:rFonts w:ascii="Times New Roman" w:hAnsi="Times New Roman" w:cs="Times New Roman"/>
        </w:rPr>
        <w:t xml:space="preserve">tenía </w:t>
      </w:r>
      <w:r w:rsidR="0077518B">
        <w:rPr>
          <w:rFonts w:ascii="Times New Roman" w:hAnsi="Times New Roman" w:cs="Times New Roman"/>
        </w:rPr>
        <w:t xml:space="preserve">un sistema coercitivo </w:t>
      </w:r>
      <w:r w:rsidR="009A7B10">
        <w:rPr>
          <w:rFonts w:ascii="Times New Roman" w:hAnsi="Times New Roman" w:cs="Times New Roman"/>
        </w:rPr>
        <w:t>suficiente</w:t>
      </w:r>
      <w:r w:rsidR="00505CA9">
        <w:rPr>
          <w:rFonts w:ascii="Times New Roman" w:hAnsi="Times New Roman" w:cs="Times New Roman"/>
        </w:rPr>
        <w:t xml:space="preserve"> y </w:t>
      </w:r>
      <w:proofErr w:type="spellStart"/>
      <w:r w:rsidR="00505CA9">
        <w:rPr>
          <w:rFonts w:ascii="Times New Roman" w:hAnsi="Times New Roman" w:cs="Times New Roman"/>
        </w:rPr>
        <w:t>Smiers</w:t>
      </w:r>
      <w:proofErr w:type="spellEnd"/>
      <w:r w:rsidR="00505CA9">
        <w:rPr>
          <w:rFonts w:ascii="Times New Roman" w:hAnsi="Times New Roman" w:cs="Times New Roman"/>
        </w:rPr>
        <w:t xml:space="preserve"> dice</w:t>
      </w:r>
      <w:r>
        <w:rPr>
          <w:rFonts w:ascii="Times New Roman" w:hAnsi="Times New Roman" w:cs="Times New Roman"/>
        </w:rPr>
        <w:t xml:space="preserve"> que para la implantación de un</w:t>
      </w:r>
      <w:r w:rsidR="00505CA9">
        <w:rPr>
          <w:rFonts w:ascii="Times New Roman" w:hAnsi="Times New Roman" w:cs="Times New Roman"/>
        </w:rPr>
        <w:t xml:space="preserve"> </w:t>
      </w:r>
      <w:r>
        <w:rPr>
          <w:rFonts w:ascii="Times New Roman" w:hAnsi="Times New Roman" w:cs="Times New Roman"/>
        </w:rPr>
        <w:t>sistema</w:t>
      </w:r>
      <w:r w:rsidR="00505CA9">
        <w:rPr>
          <w:rFonts w:ascii="Times New Roman" w:hAnsi="Times New Roman" w:cs="Times New Roman"/>
        </w:rPr>
        <w:t xml:space="preserve"> coercitiva </w:t>
      </w:r>
      <w:r>
        <w:rPr>
          <w:rFonts w:ascii="Times New Roman" w:hAnsi="Times New Roman" w:cs="Times New Roman"/>
        </w:rPr>
        <w:t>lo que se organizó fue</w:t>
      </w:r>
      <w:r w:rsidR="00505CA9">
        <w:rPr>
          <w:rFonts w:ascii="Times New Roman" w:hAnsi="Times New Roman" w:cs="Times New Roman"/>
        </w:rPr>
        <w:t xml:space="preserve">, dentro del tratado constitutivo, un </w:t>
      </w:r>
      <w:r w:rsidR="0077518B">
        <w:rPr>
          <w:rFonts w:ascii="Times New Roman" w:hAnsi="Times New Roman" w:cs="Times New Roman"/>
        </w:rPr>
        <w:t xml:space="preserve">pacto privado entre estados que son los derechos derivados de la obra </w:t>
      </w:r>
      <w:r w:rsidR="00ED6F08">
        <w:rPr>
          <w:rFonts w:ascii="Times New Roman" w:hAnsi="Times New Roman" w:cs="Times New Roman"/>
        </w:rPr>
        <w:t xml:space="preserve">de propiedad intelectual </w:t>
      </w:r>
      <w:r w:rsidR="0077518B">
        <w:rPr>
          <w:rFonts w:ascii="Times New Roman" w:hAnsi="Times New Roman" w:cs="Times New Roman"/>
        </w:rPr>
        <w:t>(ADVIC), que obliga a plegarse ante los intereses de las empresas culturales.</w:t>
      </w:r>
      <w:r>
        <w:rPr>
          <w:rFonts w:ascii="Times New Roman" w:hAnsi="Times New Roman" w:cs="Times New Roman"/>
        </w:rPr>
        <w:t xml:space="preserve"> Es aquí donde se desarrolla la propiedad intelectual </w:t>
      </w:r>
      <w:r w:rsidR="00505CA9">
        <w:rPr>
          <w:rFonts w:ascii="Times New Roman" w:hAnsi="Times New Roman" w:cs="Times New Roman"/>
        </w:rPr>
        <w:t>como mercadería</w:t>
      </w:r>
      <w:r>
        <w:rPr>
          <w:rFonts w:ascii="Times New Roman" w:hAnsi="Times New Roman" w:cs="Times New Roman"/>
        </w:rPr>
        <w:t>.</w:t>
      </w:r>
    </w:p>
    <w:p w14:paraId="376744E8" w14:textId="77777777" w:rsidR="0077518B" w:rsidRDefault="0077518B">
      <w:pPr>
        <w:rPr>
          <w:rFonts w:ascii="Times New Roman" w:hAnsi="Times New Roman" w:cs="Times New Roman"/>
        </w:rPr>
      </w:pPr>
    </w:p>
    <w:p w14:paraId="0FCB52B9" w14:textId="40C58D9E" w:rsidR="0077518B" w:rsidRDefault="0077518B" w:rsidP="00642826">
      <w:pPr>
        <w:jc w:val="both"/>
        <w:rPr>
          <w:rFonts w:ascii="Times New Roman" w:hAnsi="Times New Roman" w:cs="Times New Roman"/>
        </w:rPr>
      </w:pPr>
      <w:r>
        <w:rPr>
          <w:rFonts w:ascii="Times New Roman" w:hAnsi="Times New Roman" w:cs="Times New Roman"/>
        </w:rPr>
        <w:t>En España, las norm</w:t>
      </w:r>
      <w:r w:rsidR="00ED6F08">
        <w:rPr>
          <w:rFonts w:ascii="Times New Roman" w:hAnsi="Times New Roman" w:cs="Times New Roman"/>
        </w:rPr>
        <w:t>as que nos encontramos de la propiedad intelectual son normas impuestas por la E</w:t>
      </w:r>
      <w:r>
        <w:rPr>
          <w:rFonts w:ascii="Times New Roman" w:hAnsi="Times New Roman" w:cs="Times New Roman"/>
        </w:rPr>
        <w:t>mbajada de EEUU (productor de la HBO) que dicta el modelo de prop</w:t>
      </w:r>
      <w:r w:rsidR="00ED6F08">
        <w:rPr>
          <w:rFonts w:ascii="Times New Roman" w:hAnsi="Times New Roman" w:cs="Times New Roman"/>
        </w:rPr>
        <w:t xml:space="preserve">iedad </w:t>
      </w:r>
      <w:r>
        <w:rPr>
          <w:rFonts w:ascii="Times New Roman" w:hAnsi="Times New Roman" w:cs="Times New Roman"/>
        </w:rPr>
        <w:t>intelectual que interesa.</w:t>
      </w:r>
      <w:r w:rsidR="00505CA9">
        <w:rPr>
          <w:rFonts w:ascii="Times New Roman" w:hAnsi="Times New Roman" w:cs="Times New Roman"/>
        </w:rPr>
        <w:t xml:space="preserve"> Este modelo no</w:t>
      </w:r>
      <w:r w:rsidR="00F8206F">
        <w:rPr>
          <w:rFonts w:ascii="Times New Roman" w:hAnsi="Times New Roman" w:cs="Times New Roman"/>
        </w:rPr>
        <w:t xml:space="preserve"> lo</w:t>
      </w:r>
      <w:r w:rsidR="00505CA9">
        <w:rPr>
          <w:rFonts w:ascii="Times New Roman" w:hAnsi="Times New Roman" w:cs="Times New Roman"/>
        </w:rPr>
        <w:t xml:space="preserve"> definimos desde aquí si no que p</w:t>
      </w:r>
      <w:r>
        <w:rPr>
          <w:rFonts w:ascii="Times New Roman" w:hAnsi="Times New Roman" w:cs="Times New Roman"/>
        </w:rPr>
        <w:t>roviene de las necesidades del mayor exportador de propiedad intelectual</w:t>
      </w:r>
      <w:r w:rsidR="00505CA9">
        <w:rPr>
          <w:rFonts w:ascii="Times New Roman" w:hAnsi="Times New Roman" w:cs="Times New Roman"/>
        </w:rPr>
        <w:t xml:space="preserve"> del mundo</w:t>
      </w:r>
      <w:r>
        <w:rPr>
          <w:rFonts w:ascii="Times New Roman" w:hAnsi="Times New Roman" w:cs="Times New Roman"/>
        </w:rPr>
        <w:t xml:space="preserve">: EEUU. </w:t>
      </w:r>
    </w:p>
    <w:p w14:paraId="12BB6E49" w14:textId="77777777" w:rsidR="00505CA9" w:rsidRDefault="00505CA9" w:rsidP="00642826">
      <w:pPr>
        <w:jc w:val="both"/>
        <w:rPr>
          <w:rFonts w:ascii="Times New Roman" w:hAnsi="Times New Roman" w:cs="Times New Roman"/>
        </w:rPr>
      </w:pPr>
    </w:p>
    <w:p w14:paraId="055E6B75" w14:textId="69FDD8DA" w:rsidR="00ED6F08" w:rsidRDefault="000F39B8" w:rsidP="00642826">
      <w:pPr>
        <w:jc w:val="both"/>
        <w:rPr>
          <w:rFonts w:ascii="Times New Roman" w:hAnsi="Times New Roman" w:cs="Times New Roman"/>
        </w:rPr>
      </w:pPr>
      <w:r>
        <w:rPr>
          <w:rFonts w:ascii="Times New Roman" w:hAnsi="Times New Roman" w:cs="Times New Roman"/>
        </w:rPr>
        <w:t>Todo</w:t>
      </w:r>
      <w:r w:rsidR="0077518B">
        <w:rPr>
          <w:rFonts w:ascii="Times New Roman" w:hAnsi="Times New Roman" w:cs="Times New Roman"/>
        </w:rPr>
        <w:t xml:space="preserve"> el problema de la </w:t>
      </w:r>
      <w:r w:rsidR="00ED6F08">
        <w:rPr>
          <w:rFonts w:ascii="Times New Roman" w:hAnsi="Times New Roman" w:cs="Times New Roman"/>
        </w:rPr>
        <w:t xml:space="preserve">ciencia y la investigación es, precisamente un modelo que está </w:t>
      </w:r>
      <w:r w:rsidR="0077518B">
        <w:rPr>
          <w:rFonts w:ascii="Times New Roman" w:hAnsi="Times New Roman" w:cs="Times New Roman"/>
        </w:rPr>
        <w:t xml:space="preserve">sometido </w:t>
      </w:r>
      <w:r>
        <w:rPr>
          <w:rFonts w:ascii="Times New Roman" w:hAnsi="Times New Roman" w:cs="Times New Roman"/>
        </w:rPr>
        <w:t>a propiedad intelectual</w:t>
      </w:r>
      <w:r w:rsidR="00ED6F08">
        <w:rPr>
          <w:rFonts w:ascii="Times New Roman" w:hAnsi="Times New Roman" w:cs="Times New Roman"/>
        </w:rPr>
        <w:t xml:space="preserve">. </w:t>
      </w:r>
    </w:p>
    <w:p w14:paraId="32280B55" w14:textId="77777777" w:rsidR="00ED6F08" w:rsidRDefault="00ED6F08" w:rsidP="00642826">
      <w:pPr>
        <w:jc w:val="both"/>
        <w:rPr>
          <w:rFonts w:ascii="Times New Roman" w:hAnsi="Times New Roman" w:cs="Times New Roman"/>
        </w:rPr>
      </w:pPr>
    </w:p>
    <w:p w14:paraId="51728418" w14:textId="77777777" w:rsidR="000F39B8" w:rsidRDefault="0077518B" w:rsidP="00642826">
      <w:pPr>
        <w:jc w:val="both"/>
        <w:rPr>
          <w:rFonts w:ascii="Times New Roman" w:hAnsi="Times New Roman" w:cs="Times New Roman"/>
        </w:rPr>
      </w:pPr>
      <w:r>
        <w:rPr>
          <w:rFonts w:ascii="Times New Roman" w:hAnsi="Times New Roman" w:cs="Times New Roman"/>
        </w:rPr>
        <w:t xml:space="preserve">En </w:t>
      </w:r>
      <w:r w:rsidR="00ED6F08">
        <w:rPr>
          <w:rFonts w:ascii="Times New Roman" w:hAnsi="Times New Roman" w:cs="Times New Roman"/>
        </w:rPr>
        <w:t xml:space="preserve">el ámbito de la </w:t>
      </w:r>
      <w:r w:rsidR="00642826">
        <w:rPr>
          <w:rFonts w:ascii="Times New Roman" w:hAnsi="Times New Roman" w:cs="Times New Roman"/>
        </w:rPr>
        <w:t>Unión</w:t>
      </w:r>
      <w:r w:rsidR="00ED6F08">
        <w:rPr>
          <w:rFonts w:ascii="Times New Roman" w:hAnsi="Times New Roman" w:cs="Times New Roman"/>
        </w:rPr>
        <w:t xml:space="preserve"> Europea </w:t>
      </w:r>
      <w:r w:rsidR="007815E7">
        <w:rPr>
          <w:rFonts w:ascii="Times New Roman" w:hAnsi="Times New Roman" w:cs="Times New Roman"/>
        </w:rPr>
        <w:t>hay un</w:t>
      </w:r>
      <w:r w:rsidR="00ED6F08">
        <w:rPr>
          <w:rFonts w:ascii="Times New Roman" w:hAnsi="Times New Roman" w:cs="Times New Roman"/>
        </w:rPr>
        <w:t xml:space="preserve"> importe de 8</w:t>
      </w:r>
      <w:r>
        <w:rPr>
          <w:rFonts w:ascii="Times New Roman" w:hAnsi="Times New Roman" w:cs="Times New Roman"/>
        </w:rPr>
        <w:t xml:space="preserve">7.000 </w:t>
      </w:r>
      <w:r w:rsidR="00ED6F08">
        <w:rPr>
          <w:rFonts w:ascii="Times New Roman" w:hAnsi="Times New Roman" w:cs="Times New Roman"/>
        </w:rPr>
        <w:t xml:space="preserve">mil millones de euros anuales </w:t>
      </w:r>
      <w:r>
        <w:rPr>
          <w:rFonts w:ascii="Times New Roman" w:hAnsi="Times New Roman" w:cs="Times New Roman"/>
        </w:rPr>
        <w:t>que se utiliza para pagar determinado</w:t>
      </w:r>
      <w:r w:rsidR="000F39B8">
        <w:rPr>
          <w:rFonts w:ascii="Times New Roman" w:hAnsi="Times New Roman" w:cs="Times New Roman"/>
        </w:rPr>
        <w:t>s</w:t>
      </w:r>
      <w:r>
        <w:rPr>
          <w:rFonts w:ascii="Times New Roman" w:hAnsi="Times New Roman" w:cs="Times New Roman"/>
        </w:rPr>
        <w:t xml:space="preserve"> tipo</w:t>
      </w:r>
      <w:r w:rsidR="000F39B8">
        <w:rPr>
          <w:rFonts w:ascii="Times New Roman" w:hAnsi="Times New Roman" w:cs="Times New Roman"/>
        </w:rPr>
        <w:t>s</w:t>
      </w:r>
      <w:r>
        <w:rPr>
          <w:rFonts w:ascii="Times New Roman" w:hAnsi="Times New Roman" w:cs="Times New Roman"/>
        </w:rPr>
        <w:t xml:space="preserve"> de </w:t>
      </w:r>
      <w:r w:rsidR="007815E7">
        <w:rPr>
          <w:rFonts w:ascii="Times New Roman" w:hAnsi="Times New Roman" w:cs="Times New Roman"/>
        </w:rPr>
        <w:t>investigaciones. Estas investigaciones se plasman en los llamados</w:t>
      </w:r>
      <w:r w:rsidR="00ED6F08">
        <w:rPr>
          <w:rFonts w:ascii="Times New Roman" w:hAnsi="Times New Roman" w:cs="Times New Roman"/>
        </w:rPr>
        <w:t xml:space="preserve"> </w:t>
      </w:r>
      <w:proofErr w:type="spellStart"/>
      <w:r w:rsidR="00ED6F08" w:rsidRPr="000F39B8">
        <w:rPr>
          <w:rFonts w:ascii="Times New Roman" w:hAnsi="Times New Roman" w:cs="Times New Roman"/>
          <w:i/>
        </w:rPr>
        <w:t>papers</w:t>
      </w:r>
      <w:proofErr w:type="spellEnd"/>
      <w:r w:rsidR="007815E7">
        <w:rPr>
          <w:rFonts w:ascii="Times New Roman" w:hAnsi="Times New Roman" w:cs="Times New Roman"/>
        </w:rPr>
        <w:t xml:space="preserve"> académicos</w:t>
      </w:r>
      <w:r w:rsidR="00ED6F08">
        <w:rPr>
          <w:rFonts w:ascii="Times New Roman" w:hAnsi="Times New Roman" w:cs="Times New Roman"/>
        </w:rPr>
        <w:t xml:space="preserve"> y luego se publican en determinados tip</w:t>
      </w:r>
      <w:r w:rsidR="007815E7">
        <w:rPr>
          <w:rFonts w:ascii="Times New Roman" w:hAnsi="Times New Roman" w:cs="Times New Roman"/>
        </w:rPr>
        <w:t>os de revistas, de no hacerlo así el</w:t>
      </w:r>
      <w:r w:rsidR="000F39B8">
        <w:rPr>
          <w:rFonts w:ascii="Times New Roman" w:hAnsi="Times New Roman" w:cs="Times New Roman"/>
        </w:rPr>
        <w:t xml:space="preserve"> profesor </w:t>
      </w:r>
      <w:r w:rsidR="00ED6F08">
        <w:rPr>
          <w:rFonts w:ascii="Times New Roman" w:hAnsi="Times New Roman" w:cs="Times New Roman"/>
        </w:rPr>
        <w:t xml:space="preserve">no obtiene el </w:t>
      </w:r>
      <w:r w:rsidR="007815E7">
        <w:rPr>
          <w:rFonts w:ascii="Times New Roman" w:hAnsi="Times New Roman" w:cs="Times New Roman"/>
        </w:rPr>
        <w:t>suficiente impacto</w:t>
      </w:r>
      <w:r w:rsidR="00ED6F08">
        <w:rPr>
          <w:rFonts w:ascii="Times New Roman" w:hAnsi="Times New Roman" w:cs="Times New Roman"/>
        </w:rPr>
        <w:t xml:space="preserve"> para </w:t>
      </w:r>
      <w:r w:rsidR="007815E7">
        <w:rPr>
          <w:rFonts w:ascii="Times New Roman" w:hAnsi="Times New Roman" w:cs="Times New Roman"/>
        </w:rPr>
        <w:t xml:space="preserve">poder hacer una profesión </w:t>
      </w:r>
      <w:r w:rsidR="00ED6F08">
        <w:rPr>
          <w:rFonts w:ascii="Times New Roman" w:hAnsi="Times New Roman" w:cs="Times New Roman"/>
        </w:rPr>
        <w:t xml:space="preserve">dentro de su carrera </w:t>
      </w:r>
      <w:r w:rsidR="007815E7">
        <w:rPr>
          <w:rFonts w:ascii="Times New Roman" w:hAnsi="Times New Roman" w:cs="Times New Roman"/>
        </w:rPr>
        <w:t>académica</w:t>
      </w:r>
      <w:r w:rsidR="00ED6F08">
        <w:rPr>
          <w:rFonts w:ascii="Times New Roman" w:hAnsi="Times New Roman" w:cs="Times New Roman"/>
        </w:rPr>
        <w:t>.</w:t>
      </w:r>
    </w:p>
    <w:p w14:paraId="2A6D3957" w14:textId="0CEF2146" w:rsidR="0077518B" w:rsidRDefault="000F39B8" w:rsidP="000F39B8">
      <w:pPr>
        <w:jc w:val="both"/>
        <w:rPr>
          <w:rFonts w:ascii="Times New Roman" w:hAnsi="Times New Roman" w:cs="Times New Roman"/>
        </w:rPr>
      </w:pPr>
      <w:r>
        <w:rPr>
          <w:rFonts w:ascii="Times New Roman" w:hAnsi="Times New Roman" w:cs="Times New Roman"/>
        </w:rPr>
        <w:lastRenderedPageBreak/>
        <w:t xml:space="preserve">Luego, </w:t>
      </w:r>
      <w:r w:rsidR="007815E7">
        <w:rPr>
          <w:rFonts w:ascii="Times New Roman" w:hAnsi="Times New Roman" w:cs="Times New Roman"/>
        </w:rPr>
        <w:t>la</w:t>
      </w:r>
      <w:r>
        <w:rPr>
          <w:rFonts w:ascii="Times New Roman" w:hAnsi="Times New Roman" w:cs="Times New Roman"/>
        </w:rPr>
        <w:t>s</w:t>
      </w:r>
      <w:r w:rsidR="007815E7">
        <w:rPr>
          <w:rFonts w:ascii="Times New Roman" w:hAnsi="Times New Roman" w:cs="Times New Roman"/>
        </w:rPr>
        <w:t xml:space="preserve"> </w:t>
      </w:r>
      <w:r>
        <w:rPr>
          <w:rFonts w:ascii="Times New Roman" w:hAnsi="Times New Roman" w:cs="Times New Roman"/>
        </w:rPr>
        <w:t>universidades</w:t>
      </w:r>
      <w:r w:rsidR="007815E7">
        <w:rPr>
          <w:rFonts w:ascii="Times New Roman" w:hAnsi="Times New Roman" w:cs="Times New Roman"/>
        </w:rPr>
        <w:t xml:space="preserve"> lo que hace es que tiene que volver a suscribirse para la obtención de las revistas, destacando el hecho de que seguro los profesores</w:t>
      </w:r>
      <w:r>
        <w:rPr>
          <w:rFonts w:ascii="Times New Roman" w:hAnsi="Times New Roman" w:cs="Times New Roman"/>
        </w:rPr>
        <w:t xml:space="preserve"> o los departamentos,</w:t>
      </w:r>
      <w:r w:rsidR="007815E7">
        <w:rPr>
          <w:rFonts w:ascii="Times New Roman" w:hAnsi="Times New Roman" w:cs="Times New Roman"/>
        </w:rPr>
        <w:t xml:space="preserve"> han tenido que pagar para posicionar el </w:t>
      </w:r>
      <w:proofErr w:type="spellStart"/>
      <w:r w:rsidR="007815E7" w:rsidRPr="000F39B8">
        <w:rPr>
          <w:rFonts w:ascii="Times New Roman" w:hAnsi="Times New Roman" w:cs="Times New Roman"/>
          <w:i/>
        </w:rPr>
        <w:t>paper</w:t>
      </w:r>
      <w:proofErr w:type="spellEnd"/>
      <w:r w:rsidR="007815E7" w:rsidRPr="000F39B8">
        <w:rPr>
          <w:rFonts w:ascii="Times New Roman" w:hAnsi="Times New Roman" w:cs="Times New Roman"/>
          <w:i/>
        </w:rPr>
        <w:t xml:space="preserve"> </w:t>
      </w:r>
      <w:r w:rsidR="007815E7">
        <w:rPr>
          <w:rFonts w:ascii="Times New Roman" w:hAnsi="Times New Roman" w:cs="Times New Roman"/>
        </w:rPr>
        <w:t xml:space="preserve">en determinadas revistas. </w:t>
      </w:r>
    </w:p>
    <w:p w14:paraId="3B3D8FD4" w14:textId="77777777" w:rsidR="0077518B" w:rsidRDefault="0077518B" w:rsidP="000F39B8">
      <w:pPr>
        <w:jc w:val="both"/>
        <w:rPr>
          <w:rFonts w:ascii="Times New Roman" w:hAnsi="Times New Roman" w:cs="Times New Roman"/>
        </w:rPr>
      </w:pPr>
    </w:p>
    <w:p w14:paraId="185B803E" w14:textId="4B04A36F" w:rsidR="007815E7" w:rsidRDefault="0077518B" w:rsidP="000F39B8">
      <w:pPr>
        <w:jc w:val="both"/>
        <w:rPr>
          <w:rFonts w:ascii="Times New Roman" w:hAnsi="Times New Roman" w:cs="Times New Roman"/>
        </w:rPr>
      </w:pPr>
      <w:r>
        <w:rPr>
          <w:rFonts w:ascii="Times New Roman" w:hAnsi="Times New Roman" w:cs="Times New Roman"/>
        </w:rPr>
        <w:t xml:space="preserve">El problema grave de la </w:t>
      </w:r>
      <w:r w:rsidR="000F39B8">
        <w:rPr>
          <w:rFonts w:ascii="Times New Roman" w:hAnsi="Times New Roman" w:cs="Times New Roman"/>
        </w:rPr>
        <w:t>p</w:t>
      </w:r>
      <w:r w:rsidR="007815E7">
        <w:rPr>
          <w:rFonts w:ascii="Times New Roman" w:hAnsi="Times New Roman" w:cs="Times New Roman"/>
        </w:rPr>
        <w:t>ropiedad</w:t>
      </w:r>
      <w:r>
        <w:rPr>
          <w:rFonts w:ascii="Times New Roman" w:hAnsi="Times New Roman" w:cs="Times New Roman"/>
        </w:rPr>
        <w:t xml:space="preserve"> </w:t>
      </w:r>
      <w:r w:rsidR="000F39B8">
        <w:rPr>
          <w:rFonts w:ascii="Times New Roman" w:hAnsi="Times New Roman" w:cs="Times New Roman"/>
        </w:rPr>
        <w:t>i</w:t>
      </w:r>
      <w:r w:rsidR="007815E7">
        <w:rPr>
          <w:rFonts w:ascii="Times New Roman" w:hAnsi="Times New Roman" w:cs="Times New Roman"/>
        </w:rPr>
        <w:t>ntelectual</w:t>
      </w:r>
      <w:r>
        <w:rPr>
          <w:rFonts w:ascii="Times New Roman" w:hAnsi="Times New Roman" w:cs="Times New Roman"/>
        </w:rPr>
        <w:t xml:space="preserve"> no son las series</w:t>
      </w:r>
      <w:r w:rsidR="007815E7">
        <w:rPr>
          <w:rFonts w:ascii="Times New Roman" w:hAnsi="Times New Roman" w:cs="Times New Roman"/>
        </w:rPr>
        <w:t xml:space="preserve"> que nos entretienen y que descargamos con </w:t>
      </w:r>
      <w:r w:rsidR="000F39B8">
        <w:rPr>
          <w:rFonts w:ascii="Times New Roman" w:hAnsi="Times New Roman" w:cs="Times New Roman"/>
        </w:rPr>
        <w:t>placer</w:t>
      </w:r>
      <w:r w:rsidR="007815E7">
        <w:rPr>
          <w:rFonts w:ascii="Times New Roman" w:hAnsi="Times New Roman" w:cs="Times New Roman"/>
        </w:rPr>
        <w:t xml:space="preserve"> de las páginas webs, sino </w:t>
      </w:r>
      <w:r>
        <w:rPr>
          <w:rFonts w:ascii="Times New Roman" w:hAnsi="Times New Roman" w:cs="Times New Roman"/>
        </w:rPr>
        <w:t>es aquello que no nos cuentan: la ciencia y la tecnología.</w:t>
      </w:r>
    </w:p>
    <w:p w14:paraId="6776A53C" w14:textId="77777777" w:rsidR="007815E7" w:rsidRDefault="007815E7" w:rsidP="000F39B8">
      <w:pPr>
        <w:jc w:val="both"/>
        <w:rPr>
          <w:rFonts w:ascii="Times New Roman" w:hAnsi="Times New Roman" w:cs="Times New Roman"/>
        </w:rPr>
      </w:pPr>
    </w:p>
    <w:p w14:paraId="43C38DF5" w14:textId="1E943432" w:rsidR="0077518B" w:rsidRDefault="0077518B" w:rsidP="000F39B8">
      <w:pPr>
        <w:jc w:val="both"/>
        <w:rPr>
          <w:rFonts w:ascii="Times New Roman" w:hAnsi="Times New Roman" w:cs="Times New Roman"/>
        </w:rPr>
      </w:pPr>
      <w:r>
        <w:rPr>
          <w:rFonts w:ascii="Times New Roman" w:hAnsi="Times New Roman" w:cs="Times New Roman"/>
        </w:rPr>
        <w:t xml:space="preserve">Siempre se hace referencia al mundo de la música, </w:t>
      </w:r>
      <w:proofErr w:type="spellStart"/>
      <w:r>
        <w:rPr>
          <w:rFonts w:ascii="Times New Roman" w:hAnsi="Times New Roman" w:cs="Times New Roman"/>
        </w:rPr>
        <w:t>best</w:t>
      </w:r>
      <w:proofErr w:type="spellEnd"/>
      <w:r>
        <w:rPr>
          <w:rFonts w:ascii="Times New Roman" w:hAnsi="Times New Roman" w:cs="Times New Roman"/>
        </w:rPr>
        <w:t xml:space="preserve"> </w:t>
      </w:r>
      <w:proofErr w:type="spellStart"/>
      <w:r>
        <w:rPr>
          <w:rFonts w:ascii="Times New Roman" w:hAnsi="Times New Roman" w:cs="Times New Roman"/>
        </w:rPr>
        <w:t>seller</w:t>
      </w:r>
      <w:proofErr w:type="spellEnd"/>
      <w:r>
        <w:rPr>
          <w:rFonts w:ascii="Times New Roman" w:hAnsi="Times New Roman" w:cs="Times New Roman"/>
        </w:rPr>
        <w:t xml:space="preserve">, películas, </w:t>
      </w:r>
      <w:proofErr w:type="spellStart"/>
      <w:r>
        <w:rPr>
          <w:rFonts w:ascii="Times New Roman" w:hAnsi="Times New Roman" w:cs="Times New Roman"/>
        </w:rPr>
        <w:t>etc</w:t>
      </w:r>
      <w:proofErr w:type="spellEnd"/>
      <w:r>
        <w:rPr>
          <w:rFonts w:ascii="Times New Roman" w:hAnsi="Times New Roman" w:cs="Times New Roman"/>
        </w:rPr>
        <w:t xml:space="preserve"> pero pocas veces encontramos noticias referidas a cuestiones </w:t>
      </w:r>
      <w:r w:rsidR="007815E7">
        <w:rPr>
          <w:rFonts w:ascii="Times New Roman" w:hAnsi="Times New Roman" w:cs="Times New Roman"/>
        </w:rPr>
        <w:t>científicas</w:t>
      </w:r>
      <w:r>
        <w:rPr>
          <w:rFonts w:ascii="Times New Roman" w:hAnsi="Times New Roman" w:cs="Times New Roman"/>
        </w:rPr>
        <w:t xml:space="preserve"> y tecnológicas. Esto es un peligro para el mundo del conocimiento, le pone trabas de tipo económico que son las que se ponen en contra no sólo del conocimiento, sino también a nosotros como ciudadanos que pagamos impuestos y no obtenemos rendimiento de esa inversión. La UE aboga por que la inversión pública</w:t>
      </w:r>
      <w:r w:rsidR="007815E7">
        <w:rPr>
          <w:rFonts w:ascii="Times New Roman" w:hAnsi="Times New Roman" w:cs="Times New Roman"/>
        </w:rPr>
        <w:t xml:space="preserve"> tiene que volver a la sociedad en forma de publicaciones en </w:t>
      </w:r>
      <w:r w:rsidR="007815E7" w:rsidRPr="000F39B8">
        <w:rPr>
          <w:rFonts w:ascii="Times New Roman" w:hAnsi="Times New Roman" w:cs="Times New Roman"/>
          <w:b/>
        </w:rPr>
        <w:t>formato abierto.</w:t>
      </w:r>
    </w:p>
    <w:p w14:paraId="73A7B5FC" w14:textId="77777777" w:rsidR="007815E7" w:rsidRDefault="007815E7">
      <w:pPr>
        <w:rPr>
          <w:rFonts w:ascii="Times New Roman" w:hAnsi="Times New Roman" w:cs="Times New Roman"/>
        </w:rPr>
      </w:pPr>
    </w:p>
    <w:p w14:paraId="06E02F3A" w14:textId="1A263423" w:rsidR="009822CF" w:rsidRPr="009822CF" w:rsidRDefault="009822CF">
      <w:pPr>
        <w:rPr>
          <w:rFonts w:ascii="Times New Roman" w:hAnsi="Times New Roman" w:cs="Times New Roman"/>
          <w:b/>
        </w:rPr>
      </w:pPr>
      <w:r w:rsidRPr="009822CF">
        <w:rPr>
          <w:rFonts w:ascii="Times New Roman" w:hAnsi="Times New Roman" w:cs="Times New Roman"/>
          <w:b/>
        </w:rPr>
        <w:t>Obra y Autor</w:t>
      </w:r>
    </w:p>
    <w:p w14:paraId="618082C9" w14:textId="77777777" w:rsidR="009822CF" w:rsidRDefault="009822CF">
      <w:pPr>
        <w:rPr>
          <w:rFonts w:ascii="Times New Roman" w:hAnsi="Times New Roman" w:cs="Times New Roman"/>
        </w:rPr>
      </w:pPr>
    </w:p>
    <w:p w14:paraId="20283E83" w14:textId="2BE06DDB" w:rsidR="0077518B" w:rsidRDefault="007815E7">
      <w:pPr>
        <w:rPr>
          <w:rFonts w:ascii="Times New Roman" w:hAnsi="Times New Roman" w:cs="Times New Roman"/>
        </w:rPr>
      </w:pPr>
      <w:r>
        <w:rPr>
          <w:rFonts w:ascii="Times New Roman" w:hAnsi="Times New Roman" w:cs="Times New Roman"/>
        </w:rPr>
        <w:t>Hay una cuestión que se llama obra y esta la realiza un autor pero e</w:t>
      </w:r>
      <w:r w:rsidR="000F39B8">
        <w:rPr>
          <w:rFonts w:ascii="Times New Roman" w:hAnsi="Times New Roman" w:cs="Times New Roman"/>
        </w:rPr>
        <w:t xml:space="preserve">se </w:t>
      </w:r>
      <w:r>
        <w:rPr>
          <w:rFonts w:ascii="Times New Roman" w:hAnsi="Times New Roman" w:cs="Times New Roman"/>
        </w:rPr>
        <w:t xml:space="preserve">autor no es solo una persona sino </w:t>
      </w:r>
      <w:r w:rsidR="000F39B8">
        <w:rPr>
          <w:rFonts w:ascii="Times New Roman" w:hAnsi="Times New Roman" w:cs="Times New Roman"/>
        </w:rPr>
        <w:t xml:space="preserve">que actualmente, </w:t>
      </w:r>
      <w:r>
        <w:rPr>
          <w:rFonts w:ascii="Times New Roman" w:hAnsi="Times New Roman" w:cs="Times New Roman"/>
        </w:rPr>
        <w:t>quizás</w:t>
      </w:r>
      <w:r w:rsidR="000F39B8">
        <w:rPr>
          <w:rFonts w:ascii="Times New Roman" w:hAnsi="Times New Roman" w:cs="Times New Roman"/>
        </w:rPr>
        <w:t>,</w:t>
      </w:r>
      <w:r>
        <w:rPr>
          <w:rFonts w:ascii="Times New Roman" w:hAnsi="Times New Roman" w:cs="Times New Roman"/>
        </w:rPr>
        <w:t xml:space="preserve"> lo </w:t>
      </w:r>
      <w:r w:rsidR="009822CF">
        <w:rPr>
          <w:rFonts w:ascii="Times New Roman" w:hAnsi="Times New Roman" w:cs="Times New Roman"/>
        </w:rPr>
        <w:t>más</w:t>
      </w:r>
      <w:r>
        <w:rPr>
          <w:rFonts w:ascii="Times New Roman" w:hAnsi="Times New Roman" w:cs="Times New Roman"/>
        </w:rPr>
        <w:t xml:space="preserve"> importante del mundo de la propiedad intelectual son todas aquellas obras que se hacen mediante una pluralidad de grupos de personas. Aquí l</w:t>
      </w:r>
      <w:r w:rsidR="000F39B8">
        <w:rPr>
          <w:rFonts w:ascii="Times New Roman" w:hAnsi="Times New Roman" w:cs="Times New Roman"/>
        </w:rPr>
        <w:t>o</w:t>
      </w:r>
      <w:r>
        <w:rPr>
          <w:rFonts w:ascii="Times New Roman" w:hAnsi="Times New Roman" w:cs="Times New Roman"/>
        </w:rPr>
        <w:t>gramos encontrar las tres categorías que enmarcan una obra</w:t>
      </w:r>
      <w:r w:rsidR="00716C44">
        <w:rPr>
          <w:rFonts w:ascii="Times New Roman" w:hAnsi="Times New Roman" w:cs="Times New Roman"/>
        </w:rPr>
        <w:t xml:space="preserve">, base legal en el </w:t>
      </w:r>
      <w:r w:rsidR="00716C44" w:rsidRPr="00716C44">
        <w:rPr>
          <w:rFonts w:ascii="Times New Roman" w:hAnsi="Times New Roman" w:cs="Times New Roman"/>
        </w:rPr>
        <w:t>Real Decreto Legislativo 1/1996</w:t>
      </w:r>
      <w:r w:rsidR="00716C44">
        <w:rPr>
          <w:rFonts w:ascii="Times New Roman" w:hAnsi="Times New Roman" w:cs="Times New Roman"/>
        </w:rPr>
        <w:t>, en sus artículos 7,8 y 9.</w:t>
      </w:r>
    </w:p>
    <w:p w14:paraId="42F2E255" w14:textId="77777777" w:rsidR="0077518B" w:rsidRDefault="0077518B">
      <w:pPr>
        <w:rPr>
          <w:rFonts w:ascii="Times New Roman" w:hAnsi="Times New Roman" w:cs="Times New Roman"/>
        </w:rPr>
      </w:pPr>
    </w:p>
    <w:p w14:paraId="2CB9945C" w14:textId="7E616BAA" w:rsidR="00716C44" w:rsidRPr="00716C44" w:rsidRDefault="00716C44" w:rsidP="00716C44">
      <w:pPr>
        <w:pStyle w:val="articulo"/>
        <w:numPr>
          <w:ilvl w:val="0"/>
          <w:numId w:val="1"/>
        </w:numPr>
        <w:shd w:val="clear" w:color="auto" w:fill="FFFFFF"/>
        <w:spacing w:before="360" w:beforeAutospacing="0" w:after="180" w:afterAutospacing="0"/>
        <w:rPr>
          <w:rFonts w:eastAsiaTheme="minorEastAsia"/>
          <w:b/>
          <w:lang w:val="es-ES_tradnl" w:eastAsia="es-ES"/>
        </w:rPr>
      </w:pPr>
      <w:r w:rsidRPr="00716C44">
        <w:rPr>
          <w:rFonts w:eastAsiaTheme="minorEastAsia"/>
          <w:b/>
          <w:lang w:val="es-ES_tradnl" w:eastAsia="es-ES"/>
        </w:rPr>
        <w:t xml:space="preserve">Artículo 7. </w:t>
      </w:r>
      <w:r w:rsidR="0077518B" w:rsidRPr="00716C44">
        <w:t>Obra en colaboración</w:t>
      </w:r>
    </w:p>
    <w:p w14:paraId="6C02354F" w14:textId="709922D0" w:rsidR="00716C44" w:rsidRPr="00716C44" w:rsidRDefault="00716C44" w:rsidP="000F39B8">
      <w:pPr>
        <w:jc w:val="both"/>
        <w:rPr>
          <w:rFonts w:ascii="Times New Roman" w:hAnsi="Times New Roman" w:cs="Times New Roman"/>
        </w:rPr>
      </w:pPr>
      <w:r w:rsidRPr="00716C44">
        <w:rPr>
          <w:rFonts w:ascii="Times New Roman" w:hAnsi="Times New Roman" w:cs="Times New Roman"/>
        </w:rPr>
        <w:t>1. Los derechos sobre una obra que sea resultado unitario de la colaboración de varios autores corresponden a todos ellos.</w:t>
      </w:r>
    </w:p>
    <w:p w14:paraId="2BC40C5D" w14:textId="77777777" w:rsidR="00716C44" w:rsidRPr="00716C44" w:rsidRDefault="00716C44" w:rsidP="000F39B8">
      <w:pPr>
        <w:jc w:val="both"/>
        <w:rPr>
          <w:rFonts w:ascii="Times New Roman" w:hAnsi="Times New Roman" w:cs="Times New Roman"/>
        </w:rPr>
      </w:pPr>
      <w:r w:rsidRPr="00716C44">
        <w:rPr>
          <w:rFonts w:ascii="Times New Roman" w:hAnsi="Times New Roman" w:cs="Times New Roman"/>
        </w:rPr>
        <w:t>2. Para divulgar y modificar la obra se requiere el consentimiento de todos los coautores. En defecto de acuerdo, el Juez resolverá.</w:t>
      </w:r>
    </w:p>
    <w:p w14:paraId="1B1B1E95" w14:textId="77777777" w:rsidR="00716C44" w:rsidRPr="00716C44" w:rsidRDefault="00716C44" w:rsidP="000F39B8">
      <w:pPr>
        <w:jc w:val="both"/>
        <w:rPr>
          <w:rFonts w:ascii="Times New Roman" w:hAnsi="Times New Roman" w:cs="Times New Roman"/>
        </w:rPr>
      </w:pPr>
      <w:r w:rsidRPr="00716C44">
        <w:rPr>
          <w:rFonts w:ascii="Times New Roman" w:hAnsi="Times New Roman" w:cs="Times New Roman"/>
        </w:rPr>
        <w:t>Una vez divulgada la obra, ningún coautor puede rehusar injustificadamente su consentimiento para su explotación en la forma en que se divulgó.</w:t>
      </w:r>
    </w:p>
    <w:p w14:paraId="7A7108F3" w14:textId="77777777" w:rsidR="00716C44" w:rsidRPr="00716C44" w:rsidRDefault="00716C44" w:rsidP="000F39B8">
      <w:pPr>
        <w:jc w:val="both"/>
        <w:rPr>
          <w:rFonts w:ascii="Times New Roman" w:hAnsi="Times New Roman" w:cs="Times New Roman"/>
        </w:rPr>
      </w:pPr>
      <w:r w:rsidRPr="00716C44">
        <w:rPr>
          <w:rFonts w:ascii="Times New Roman" w:hAnsi="Times New Roman" w:cs="Times New Roman"/>
        </w:rPr>
        <w:t>3. A reserva de lo pactado entre los coautores de la obra en colaboración, éstos podrán explotar separadamente sus aportaciones, salvo que causen perjuicio a la explotación común.</w:t>
      </w:r>
    </w:p>
    <w:p w14:paraId="5CB197CE" w14:textId="6468E3A6" w:rsidR="00716C44" w:rsidRPr="00716C44" w:rsidRDefault="00716C44" w:rsidP="000F39B8">
      <w:pPr>
        <w:jc w:val="both"/>
        <w:rPr>
          <w:rFonts w:ascii="Times New Roman" w:hAnsi="Times New Roman" w:cs="Times New Roman"/>
        </w:rPr>
      </w:pPr>
      <w:r w:rsidRPr="00716C44">
        <w:rPr>
          <w:rFonts w:ascii="Times New Roman" w:hAnsi="Times New Roman" w:cs="Times New Roman"/>
        </w:rPr>
        <w:t>4. Los derechos de propiedad intelectual sobre una obra en colaboración corresponden a todos los autores en la proporción que ellos determinen. En lo no previsto en esta Ley, se aplicarán a estas obras las reglas establecidas en el Código Civil para la comunidad de bienes.</w:t>
      </w:r>
    </w:p>
    <w:p w14:paraId="0E00976A" w14:textId="77777777" w:rsidR="00716C44" w:rsidRPr="00FD760B" w:rsidRDefault="00716C44" w:rsidP="00A0504D">
      <w:pPr>
        <w:pStyle w:val="articulo"/>
        <w:numPr>
          <w:ilvl w:val="0"/>
          <w:numId w:val="1"/>
        </w:numPr>
        <w:shd w:val="clear" w:color="auto" w:fill="FFFFFF"/>
        <w:spacing w:before="360" w:beforeAutospacing="0" w:after="180" w:afterAutospacing="0"/>
        <w:jc w:val="both"/>
        <w:rPr>
          <w:rFonts w:eastAsiaTheme="minorEastAsia"/>
          <w:lang w:val="es-ES_tradnl" w:eastAsia="es-ES"/>
        </w:rPr>
      </w:pPr>
      <w:r w:rsidRPr="009822CF">
        <w:rPr>
          <w:rFonts w:eastAsiaTheme="minorEastAsia"/>
          <w:b/>
          <w:lang w:val="es-ES_tradnl" w:eastAsia="es-ES"/>
        </w:rPr>
        <w:t>Artículo 8.</w:t>
      </w:r>
      <w:r w:rsidRPr="00FD760B">
        <w:rPr>
          <w:rFonts w:eastAsiaTheme="minorEastAsia"/>
          <w:lang w:val="es-ES_tradnl" w:eastAsia="es-ES"/>
        </w:rPr>
        <w:t xml:space="preserve"> Obra colectiva.</w:t>
      </w:r>
    </w:p>
    <w:p w14:paraId="47BD7EEC" w14:textId="77777777" w:rsidR="00716C44" w:rsidRPr="00FD760B" w:rsidRDefault="00716C44" w:rsidP="000F39B8">
      <w:pPr>
        <w:pStyle w:val="parrafo"/>
        <w:shd w:val="clear" w:color="auto" w:fill="FFFFFF"/>
        <w:spacing w:before="180" w:beforeAutospacing="0" w:after="180" w:afterAutospacing="0"/>
        <w:jc w:val="both"/>
        <w:rPr>
          <w:rFonts w:eastAsiaTheme="minorEastAsia"/>
          <w:lang w:val="es-ES_tradnl" w:eastAsia="es-ES"/>
        </w:rPr>
      </w:pPr>
      <w:r w:rsidRPr="00FD760B">
        <w:rPr>
          <w:rFonts w:eastAsiaTheme="minorEastAsia"/>
          <w:lang w:val="es-ES_tradnl" w:eastAsia="es-ES"/>
        </w:rPr>
        <w:t>Se considera obra colectiva la creada por la iniciativa y bajo la coordinación de una persona natural o jurídica que la edita y divulga bajo su nombre y está constituida por la reunión de aportaciones de diferentes autores cuya contribución personal se funde en una creación única y autónoma, para la cual haya sido concebida sin que sea posible atribuir separadamente a cualquiera de ellos un derecho sobre el conjunto de la obra realizada.</w:t>
      </w:r>
    </w:p>
    <w:p w14:paraId="45C0D3DC" w14:textId="37F1F82B" w:rsidR="00FD760B" w:rsidRPr="00FD760B" w:rsidRDefault="00716C44" w:rsidP="000F39B8">
      <w:pPr>
        <w:pStyle w:val="parrafo"/>
        <w:shd w:val="clear" w:color="auto" w:fill="FFFFFF"/>
        <w:spacing w:before="180" w:beforeAutospacing="0" w:after="180" w:afterAutospacing="0"/>
        <w:jc w:val="both"/>
        <w:rPr>
          <w:rFonts w:eastAsiaTheme="minorEastAsia"/>
          <w:lang w:val="es-ES_tradnl" w:eastAsia="es-ES"/>
        </w:rPr>
      </w:pPr>
      <w:r w:rsidRPr="00FD760B">
        <w:rPr>
          <w:rFonts w:eastAsiaTheme="minorEastAsia"/>
          <w:lang w:val="es-ES_tradnl" w:eastAsia="es-ES"/>
        </w:rPr>
        <w:t>Salvo pacto en contrario, los derechos sobre la obra colectiva corresponderán a la persona que la edite y divulgue bajo su nombre.</w:t>
      </w:r>
      <w:r w:rsidR="000F39B8">
        <w:rPr>
          <w:rFonts w:eastAsiaTheme="minorEastAsia"/>
          <w:lang w:val="es-ES_tradnl" w:eastAsia="es-ES"/>
        </w:rPr>
        <w:t xml:space="preserve"> </w:t>
      </w:r>
      <w:r w:rsidR="00FD760B" w:rsidRPr="00FD760B">
        <w:rPr>
          <w:rFonts w:eastAsiaTheme="minorEastAsia"/>
          <w:lang w:val="es-ES_tradnl" w:eastAsia="es-ES"/>
        </w:rPr>
        <w:t>Un ejemplo de esta es una enciclopedia.</w:t>
      </w:r>
    </w:p>
    <w:p w14:paraId="3DADD17D" w14:textId="14718D5F" w:rsidR="00716C44" w:rsidRPr="00FD760B" w:rsidRDefault="00716C44" w:rsidP="00A0504D">
      <w:pPr>
        <w:pStyle w:val="articulo"/>
        <w:numPr>
          <w:ilvl w:val="0"/>
          <w:numId w:val="5"/>
        </w:numPr>
        <w:shd w:val="clear" w:color="auto" w:fill="FFFFFF"/>
        <w:spacing w:before="360" w:beforeAutospacing="0" w:after="180" w:afterAutospacing="0"/>
        <w:jc w:val="both"/>
        <w:rPr>
          <w:rFonts w:eastAsiaTheme="minorEastAsia"/>
          <w:lang w:val="es-ES_tradnl" w:eastAsia="es-ES"/>
        </w:rPr>
      </w:pPr>
      <w:r w:rsidRPr="009822CF">
        <w:rPr>
          <w:rFonts w:eastAsiaTheme="minorEastAsia"/>
          <w:b/>
          <w:lang w:val="es-ES_tradnl" w:eastAsia="es-ES"/>
        </w:rPr>
        <w:lastRenderedPageBreak/>
        <w:t>Artículo 9.</w:t>
      </w:r>
      <w:r w:rsidRPr="00FD760B">
        <w:rPr>
          <w:rFonts w:eastAsiaTheme="minorEastAsia"/>
          <w:lang w:val="es-ES_tradnl" w:eastAsia="es-ES"/>
        </w:rPr>
        <w:t xml:space="preserve"> Obra compuesta e independiente.</w:t>
      </w:r>
      <w:r w:rsidR="00EE622F">
        <w:rPr>
          <w:rFonts w:eastAsiaTheme="minorEastAsia"/>
          <w:lang w:val="es-ES_tradnl" w:eastAsia="es-ES"/>
        </w:rPr>
        <w:t xml:space="preserve"> </w:t>
      </w:r>
    </w:p>
    <w:p w14:paraId="504A6C98" w14:textId="77777777" w:rsidR="00716C44" w:rsidRPr="00FD760B" w:rsidRDefault="00716C44" w:rsidP="00A0504D">
      <w:pPr>
        <w:pStyle w:val="parrafo"/>
        <w:shd w:val="clear" w:color="auto" w:fill="FFFFFF"/>
        <w:spacing w:before="180" w:beforeAutospacing="0" w:after="180" w:afterAutospacing="0"/>
        <w:ind w:firstLine="360"/>
        <w:jc w:val="both"/>
        <w:rPr>
          <w:rFonts w:eastAsiaTheme="minorEastAsia"/>
          <w:lang w:val="es-ES_tradnl" w:eastAsia="es-ES"/>
        </w:rPr>
      </w:pPr>
      <w:r w:rsidRPr="00FD760B">
        <w:rPr>
          <w:rFonts w:eastAsiaTheme="minorEastAsia"/>
          <w:lang w:val="es-ES_tradnl" w:eastAsia="es-ES"/>
        </w:rPr>
        <w:t xml:space="preserve">1. Se considerará obra compuesta la obra nueva que </w:t>
      </w:r>
      <w:r w:rsidRPr="000F39B8">
        <w:rPr>
          <w:rFonts w:eastAsiaTheme="minorEastAsia"/>
          <w:lang w:val="es-ES_tradnl" w:eastAsia="es-ES"/>
        </w:rPr>
        <w:t>incorpore una obra preexistente sin la colaboración del autor de esta última,</w:t>
      </w:r>
      <w:r w:rsidRPr="00FD760B">
        <w:rPr>
          <w:rFonts w:eastAsiaTheme="minorEastAsia"/>
          <w:lang w:val="es-ES_tradnl" w:eastAsia="es-ES"/>
        </w:rPr>
        <w:t xml:space="preserve"> sin perjuicio de los derechos que a éste correspondan y de su necesaria autorización.</w:t>
      </w:r>
    </w:p>
    <w:p w14:paraId="5234E84C" w14:textId="77777777" w:rsidR="00716C44" w:rsidRPr="00FD760B" w:rsidRDefault="00716C44" w:rsidP="00A0504D">
      <w:pPr>
        <w:pStyle w:val="parrafo"/>
        <w:shd w:val="clear" w:color="auto" w:fill="FFFFFF"/>
        <w:spacing w:before="180" w:beforeAutospacing="0" w:after="180" w:afterAutospacing="0"/>
        <w:ind w:firstLine="360"/>
        <w:jc w:val="both"/>
        <w:rPr>
          <w:rFonts w:eastAsiaTheme="minorEastAsia"/>
          <w:lang w:val="es-ES_tradnl" w:eastAsia="es-ES"/>
        </w:rPr>
      </w:pPr>
      <w:r w:rsidRPr="00FD760B">
        <w:rPr>
          <w:rFonts w:eastAsiaTheme="minorEastAsia"/>
          <w:lang w:val="es-ES_tradnl" w:eastAsia="es-ES"/>
        </w:rPr>
        <w:t>2. La obra que constituya creación autónoma se considerará independiente, aunque se publique conjuntamente con otras.</w:t>
      </w:r>
    </w:p>
    <w:p w14:paraId="0454591D" w14:textId="77777777" w:rsidR="0077518B" w:rsidRDefault="0077518B" w:rsidP="00A0504D">
      <w:pPr>
        <w:jc w:val="both"/>
        <w:rPr>
          <w:rFonts w:ascii="Times New Roman" w:hAnsi="Times New Roman" w:cs="Times New Roman"/>
        </w:rPr>
      </w:pPr>
    </w:p>
    <w:p w14:paraId="32EB6D9A" w14:textId="305076E4" w:rsidR="0077518B" w:rsidRDefault="00FD760B" w:rsidP="00A0504D">
      <w:pPr>
        <w:jc w:val="both"/>
        <w:rPr>
          <w:rFonts w:ascii="Times New Roman" w:hAnsi="Times New Roman" w:cs="Times New Roman"/>
        </w:rPr>
      </w:pPr>
      <w:r>
        <w:rPr>
          <w:rFonts w:ascii="Times New Roman" w:hAnsi="Times New Roman" w:cs="Times New Roman"/>
        </w:rPr>
        <w:t>Con la idea que debemos quedarnos es que e</w:t>
      </w:r>
      <w:r w:rsidR="0077518B">
        <w:rPr>
          <w:rFonts w:ascii="Times New Roman" w:hAnsi="Times New Roman" w:cs="Times New Roman"/>
        </w:rPr>
        <w:t xml:space="preserve">s prácticamente imposible que nadie pueda hacer una obra 100% original, todo el mundo se funda en una cultura preexistente. </w:t>
      </w:r>
      <w:r>
        <w:rPr>
          <w:rFonts w:ascii="Times New Roman" w:hAnsi="Times New Roman" w:cs="Times New Roman"/>
        </w:rPr>
        <w:t>Para que una obra de propiedad intelectual tenga un sentido, t</w:t>
      </w:r>
      <w:r w:rsidR="0077518B">
        <w:rPr>
          <w:rFonts w:ascii="Times New Roman" w:hAnsi="Times New Roman" w:cs="Times New Roman"/>
        </w:rPr>
        <w:t>iene</w:t>
      </w:r>
      <w:r>
        <w:rPr>
          <w:rFonts w:ascii="Times New Roman" w:hAnsi="Times New Roman" w:cs="Times New Roman"/>
        </w:rPr>
        <w:t xml:space="preserve"> que tener una ligazón</w:t>
      </w:r>
      <w:r w:rsidR="0077518B">
        <w:rPr>
          <w:rFonts w:ascii="Times New Roman" w:hAnsi="Times New Roman" w:cs="Times New Roman"/>
        </w:rPr>
        <w:t xml:space="preserve"> </w:t>
      </w:r>
      <w:r>
        <w:rPr>
          <w:rFonts w:ascii="Times New Roman" w:hAnsi="Times New Roman" w:cs="Times New Roman"/>
        </w:rPr>
        <w:t xml:space="preserve">con toda una serie de referentes a </w:t>
      </w:r>
      <w:r w:rsidR="0077518B">
        <w:rPr>
          <w:rFonts w:ascii="Times New Roman" w:hAnsi="Times New Roman" w:cs="Times New Roman"/>
        </w:rPr>
        <w:t>las cosas que</w:t>
      </w:r>
      <w:r>
        <w:rPr>
          <w:rFonts w:ascii="Times New Roman" w:hAnsi="Times New Roman" w:cs="Times New Roman"/>
        </w:rPr>
        <w:t xml:space="preserve"> hubieran ocurrido. </w:t>
      </w:r>
      <w:r w:rsidR="0077518B">
        <w:rPr>
          <w:rFonts w:ascii="Times New Roman" w:hAnsi="Times New Roman" w:cs="Times New Roman"/>
        </w:rPr>
        <w:t xml:space="preserve"> </w:t>
      </w:r>
    </w:p>
    <w:p w14:paraId="0CD86C0A" w14:textId="77777777" w:rsidR="0077518B" w:rsidRDefault="0077518B" w:rsidP="00A0504D">
      <w:pPr>
        <w:jc w:val="both"/>
        <w:rPr>
          <w:rFonts w:ascii="Times New Roman" w:hAnsi="Times New Roman" w:cs="Times New Roman"/>
        </w:rPr>
      </w:pPr>
    </w:p>
    <w:p w14:paraId="29F40D24" w14:textId="665C62CA" w:rsidR="0077518B" w:rsidRDefault="00FD760B" w:rsidP="00A0504D">
      <w:pPr>
        <w:jc w:val="both"/>
        <w:rPr>
          <w:rFonts w:ascii="Times New Roman" w:hAnsi="Times New Roman" w:cs="Times New Roman"/>
        </w:rPr>
      </w:pPr>
      <w:r>
        <w:rPr>
          <w:rFonts w:ascii="Times New Roman" w:hAnsi="Times New Roman" w:cs="Times New Roman"/>
        </w:rPr>
        <w:t>La obra tiene que ser una c</w:t>
      </w:r>
      <w:r w:rsidR="000F39B8">
        <w:rPr>
          <w:rFonts w:ascii="Times New Roman" w:hAnsi="Times New Roman" w:cs="Times New Roman"/>
        </w:rPr>
        <w:t>reación intelectual</w:t>
      </w:r>
      <w:r>
        <w:rPr>
          <w:rFonts w:ascii="Times New Roman" w:hAnsi="Times New Roman" w:cs="Times New Roman"/>
        </w:rPr>
        <w:t xml:space="preserve"> y puede ser una creación del tipo</w:t>
      </w:r>
      <w:r w:rsidR="0077518B">
        <w:rPr>
          <w:rFonts w:ascii="Times New Roman" w:hAnsi="Times New Roman" w:cs="Times New Roman"/>
        </w:rPr>
        <w:t xml:space="preserve"> técnico, cient</w:t>
      </w:r>
      <w:r w:rsidR="001C4463">
        <w:rPr>
          <w:rFonts w:ascii="Times New Roman" w:hAnsi="Times New Roman" w:cs="Times New Roman"/>
        </w:rPr>
        <w:t>í</w:t>
      </w:r>
      <w:r w:rsidR="0077518B">
        <w:rPr>
          <w:rFonts w:ascii="Times New Roman" w:hAnsi="Times New Roman" w:cs="Times New Roman"/>
        </w:rPr>
        <w:t>fico, literario o artístico hecha por una persona.</w:t>
      </w:r>
    </w:p>
    <w:p w14:paraId="73E9623F" w14:textId="77777777" w:rsidR="001C4463" w:rsidRDefault="001C4463" w:rsidP="00A0504D">
      <w:pPr>
        <w:jc w:val="both"/>
        <w:rPr>
          <w:rFonts w:ascii="Times New Roman" w:hAnsi="Times New Roman" w:cs="Times New Roman"/>
        </w:rPr>
      </w:pPr>
    </w:p>
    <w:p w14:paraId="1F416077" w14:textId="37549AC6" w:rsidR="000C350F" w:rsidRDefault="001C4463" w:rsidP="00A0504D">
      <w:pPr>
        <w:jc w:val="both"/>
        <w:rPr>
          <w:rFonts w:ascii="Times New Roman" w:hAnsi="Times New Roman" w:cs="Times New Roman"/>
        </w:rPr>
      </w:pPr>
      <w:r>
        <w:rPr>
          <w:rFonts w:ascii="Times New Roman" w:hAnsi="Times New Roman" w:cs="Times New Roman"/>
        </w:rPr>
        <w:t xml:space="preserve">Los derechos nacen desde el momento </w:t>
      </w:r>
      <w:r w:rsidR="000C350F">
        <w:rPr>
          <w:rFonts w:ascii="Times New Roman" w:hAnsi="Times New Roman" w:cs="Times New Roman"/>
        </w:rPr>
        <w:t xml:space="preserve">en </w:t>
      </w:r>
      <w:r>
        <w:rPr>
          <w:rFonts w:ascii="Times New Roman" w:hAnsi="Times New Roman" w:cs="Times New Roman"/>
        </w:rPr>
        <w:t xml:space="preserve">que </w:t>
      </w:r>
      <w:r w:rsidR="000C350F">
        <w:rPr>
          <w:rFonts w:ascii="Times New Roman" w:hAnsi="Times New Roman" w:cs="Times New Roman"/>
        </w:rPr>
        <w:t>se crea la</w:t>
      </w:r>
      <w:r>
        <w:rPr>
          <w:rFonts w:ascii="Times New Roman" w:hAnsi="Times New Roman" w:cs="Times New Roman"/>
        </w:rPr>
        <w:t xml:space="preserve"> obra. </w:t>
      </w:r>
      <w:r w:rsidR="000C350F">
        <w:rPr>
          <w:rFonts w:ascii="Times New Roman" w:hAnsi="Times New Roman" w:cs="Times New Roman"/>
        </w:rPr>
        <w:t>A diferencia de lo que muchos piensan acerca de que para que exista una obra se tiene que registrar en el registro de la propiedad intelectual y no es así, para que uno tenga derechos sobre una obra basta con la mera creación de la obra</w:t>
      </w:r>
      <w:r w:rsidR="000F39B8">
        <w:rPr>
          <w:rFonts w:ascii="Times New Roman" w:hAnsi="Times New Roman" w:cs="Times New Roman"/>
        </w:rPr>
        <w:t>; y</w:t>
      </w:r>
      <w:r w:rsidR="000C350F">
        <w:rPr>
          <w:rFonts w:ascii="Times New Roman" w:hAnsi="Times New Roman" w:cs="Times New Roman"/>
        </w:rPr>
        <w:t xml:space="preserve"> esta mera creación de la obra</w:t>
      </w:r>
      <w:r w:rsidR="000F39B8">
        <w:rPr>
          <w:rFonts w:ascii="Times New Roman" w:hAnsi="Times New Roman" w:cs="Times New Roman"/>
        </w:rPr>
        <w:t>,</w:t>
      </w:r>
      <w:r w:rsidR="000C350F">
        <w:rPr>
          <w:rFonts w:ascii="Times New Roman" w:hAnsi="Times New Roman" w:cs="Times New Roman"/>
        </w:rPr>
        <w:t xml:space="preserve"> ya </w:t>
      </w:r>
      <w:r w:rsidR="000F39B8">
        <w:rPr>
          <w:rFonts w:ascii="Times New Roman" w:hAnsi="Times New Roman" w:cs="Times New Roman"/>
        </w:rPr>
        <w:t xml:space="preserve">sea que </w:t>
      </w:r>
      <w:r w:rsidR="000C350F">
        <w:rPr>
          <w:rFonts w:ascii="Times New Roman" w:hAnsi="Times New Roman" w:cs="Times New Roman"/>
        </w:rPr>
        <w:t xml:space="preserve">hemos escrito un libro, compuesto una canción, hecho un artículo académico, es donde nacen nuestros derechos; tanto </w:t>
      </w:r>
      <w:r>
        <w:rPr>
          <w:rFonts w:ascii="Times New Roman" w:hAnsi="Times New Roman" w:cs="Times New Roman"/>
        </w:rPr>
        <w:t>los morales como patrimoniales.</w:t>
      </w:r>
    </w:p>
    <w:p w14:paraId="6ED414B2" w14:textId="77777777" w:rsidR="000C350F" w:rsidRDefault="000C350F" w:rsidP="00A0504D">
      <w:pPr>
        <w:jc w:val="both"/>
        <w:rPr>
          <w:rFonts w:ascii="Times New Roman" w:hAnsi="Times New Roman" w:cs="Times New Roman"/>
        </w:rPr>
      </w:pPr>
    </w:p>
    <w:p w14:paraId="5B6B03E5" w14:textId="431361AB" w:rsidR="001C4463" w:rsidRDefault="001C4463" w:rsidP="00A0504D">
      <w:pPr>
        <w:jc w:val="both"/>
        <w:rPr>
          <w:rFonts w:ascii="Times New Roman" w:hAnsi="Times New Roman" w:cs="Times New Roman"/>
        </w:rPr>
      </w:pPr>
      <w:r>
        <w:rPr>
          <w:rFonts w:ascii="Times New Roman" w:hAnsi="Times New Roman" w:cs="Times New Roman"/>
        </w:rPr>
        <w:t xml:space="preserve">El registro de la propiedad intelectual sirve para demostrar el autor, </w:t>
      </w:r>
      <w:r w:rsidR="00A36CFC">
        <w:rPr>
          <w:rFonts w:ascii="Times New Roman" w:hAnsi="Times New Roman" w:cs="Times New Roman"/>
        </w:rPr>
        <w:t>la autoría. L</w:t>
      </w:r>
      <w:r w:rsidR="000C350F">
        <w:rPr>
          <w:rFonts w:ascii="Times New Roman" w:hAnsi="Times New Roman" w:cs="Times New Roman"/>
        </w:rPr>
        <w:t>o que no hace</w:t>
      </w:r>
      <w:r w:rsidR="00A36CFC">
        <w:rPr>
          <w:rFonts w:ascii="Times New Roman" w:hAnsi="Times New Roman" w:cs="Times New Roman"/>
        </w:rPr>
        <w:t xml:space="preserve"> este registro</w:t>
      </w:r>
      <w:r w:rsidR="000C350F">
        <w:rPr>
          <w:rFonts w:ascii="Times New Roman" w:hAnsi="Times New Roman" w:cs="Times New Roman"/>
        </w:rPr>
        <w:t xml:space="preserve"> es cre</w:t>
      </w:r>
      <w:r w:rsidR="00A36CFC">
        <w:rPr>
          <w:rFonts w:ascii="Times New Roman" w:hAnsi="Times New Roman" w:cs="Times New Roman"/>
        </w:rPr>
        <w:t>ar</w:t>
      </w:r>
      <w:r w:rsidR="000C350F">
        <w:rPr>
          <w:rFonts w:ascii="Times New Roman" w:hAnsi="Times New Roman" w:cs="Times New Roman"/>
        </w:rPr>
        <w:t xml:space="preserve"> los derechos de una obra pero lo que </w:t>
      </w:r>
      <w:r w:rsidR="00A36CFC">
        <w:rPr>
          <w:rFonts w:ascii="Times New Roman" w:hAnsi="Times New Roman" w:cs="Times New Roman"/>
        </w:rPr>
        <w:t>sí</w:t>
      </w:r>
      <w:r w:rsidR="000C350F">
        <w:rPr>
          <w:rFonts w:ascii="Times New Roman" w:hAnsi="Times New Roman" w:cs="Times New Roman"/>
        </w:rPr>
        <w:t xml:space="preserve"> </w:t>
      </w:r>
      <w:r w:rsidR="00A36CFC">
        <w:rPr>
          <w:rFonts w:ascii="Times New Roman" w:hAnsi="Times New Roman" w:cs="Times New Roman"/>
        </w:rPr>
        <w:t>hace es crear</w:t>
      </w:r>
      <w:r w:rsidR="000C350F">
        <w:rPr>
          <w:rFonts w:ascii="Times New Roman" w:hAnsi="Times New Roman" w:cs="Times New Roman"/>
        </w:rPr>
        <w:t xml:space="preserve"> </w:t>
      </w:r>
      <w:r w:rsidR="00A36CFC">
        <w:rPr>
          <w:rFonts w:ascii="Times New Roman" w:hAnsi="Times New Roman" w:cs="Times New Roman"/>
        </w:rPr>
        <w:t>una prueba privilegiada y púb</w:t>
      </w:r>
      <w:r w:rsidR="000C350F">
        <w:rPr>
          <w:rFonts w:ascii="Times New Roman" w:hAnsi="Times New Roman" w:cs="Times New Roman"/>
        </w:rPr>
        <w:t xml:space="preserve">lica para demostrar que esos derechos </w:t>
      </w:r>
      <w:r w:rsidR="00A36CFC">
        <w:rPr>
          <w:rFonts w:ascii="Times New Roman" w:hAnsi="Times New Roman" w:cs="Times New Roman"/>
        </w:rPr>
        <w:t>pertenecen</w:t>
      </w:r>
      <w:r w:rsidR="000C350F">
        <w:rPr>
          <w:rFonts w:ascii="Times New Roman" w:hAnsi="Times New Roman" w:cs="Times New Roman"/>
        </w:rPr>
        <w:t xml:space="preserve"> a una determinada persona y que la obra ten</w:t>
      </w:r>
      <w:r w:rsidR="00A36CFC">
        <w:rPr>
          <w:rFonts w:ascii="Times New Roman" w:hAnsi="Times New Roman" w:cs="Times New Roman"/>
        </w:rPr>
        <w:t xml:space="preserve">ía </w:t>
      </w:r>
      <w:r w:rsidR="000C350F">
        <w:rPr>
          <w:rFonts w:ascii="Times New Roman" w:hAnsi="Times New Roman" w:cs="Times New Roman"/>
        </w:rPr>
        <w:t xml:space="preserve">una determinada configuración en un momento determinado del tiempo. </w:t>
      </w:r>
    </w:p>
    <w:p w14:paraId="33814F85" w14:textId="77777777" w:rsidR="001C4463" w:rsidRDefault="001C4463" w:rsidP="0077518B">
      <w:pPr>
        <w:rPr>
          <w:rFonts w:ascii="Times New Roman" w:hAnsi="Times New Roman" w:cs="Times New Roman"/>
        </w:rPr>
      </w:pPr>
    </w:p>
    <w:p w14:paraId="02D4674E" w14:textId="2ABAD500" w:rsidR="001C4463" w:rsidRPr="001C4463" w:rsidRDefault="00605AD3" w:rsidP="00A0504D">
      <w:pPr>
        <w:jc w:val="both"/>
        <w:rPr>
          <w:rFonts w:ascii="Times New Roman" w:hAnsi="Times New Roman" w:cs="Times New Roman"/>
          <w:b/>
          <w:u w:val="single"/>
        </w:rPr>
      </w:pPr>
      <w:r>
        <w:rPr>
          <w:rFonts w:ascii="Times New Roman" w:hAnsi="Times New Roman" w:cs="Times New Roman"/>
          <w:b/>
          <w:u w:val="single"/>
        </w:rPr>
        <w:t xml:space="preserve">Derechos morales </w:t>
      </w:r>
      <w:r w:rsidR="000C350F" w:rsidRPr="001C4463">
        <w:rPr>
          <w:rFonts w:ascii="Times New Roman" w:hAnsi="Times New Roman" w:cs="Times New Roman"/>
          <w:b/>
          <w:u w:val="single"/>
        </w:rPr>
        <w:t>y patrimoniales</w:t>
      </w:r>
      <w:r w:rsidR="000C350F">
        <w:rPr>
          <w:rFonts w:ascii="Times New Roman" w:hAnsi="Times New Roman" w:cs="Times New Roman"/>
          <w:b/>
          <w:u w:val="single"/>
        </w:rPr>
        <w:t xml:space="preserve"> </w:t>
      </w:r>
    </w:p>
    <w:p w14:paraId="298BC17A" w14:textId="77777777" w:rsidR="001C4463" w:rsidRDefault="001C4463" w:rsidP="00A0504D">
      <w:pPr>
        <w:jc w:val="both"/>
        <w:rPr>
          <w:rFonts w:ascii="Times New Roman" w:hAnsi="Times New Roman" w:cs="Times New Roman"/>
        </w:rPr>
      </w:pPr>
    </w:p>
    <w:p w14:paraId="1D593466" w14:textId="1603A44E" w:rsidR="009366D1" w:rsidRDefault="001C4463" w:rsidP="00A0504D">
      <w:pPr>
        <w:jc w:val="both"/>
        <w:rPr>
          <w:rFonts w:ascii="Times New Roman" w:hAnsi="Times New Roman" w:cs="Times New Roman"/>
        </w:rPr>
      </w:pPr>
      <w:r w:rsidRPr="009366D1">
        <w:rPr>
          <w:rFonts w:ascii="Times New Roman" w:hAnsi="Times New Roman" w:cs="Times New Roman"/>
          <w:u w:val="single"/>
        </w:rPr>
        <w:t>Derechos Morales</w:t>
      </w:r>
    </w:p>
    <w:p w14:paraId="24C2FBA3" w14:textId="77777777" w:rsidR="009366D1" w:rsidRDefault="009366D1" w:rsidP="00A0504D">
      <w:pPr>
        <w:jc w:val="both"/>
        <w:rPr>
          <w:rFonts w:ascii="Times New Roman" w:hAnsi="Times New Roman" w:cs="Times New Roman"/>
        </w:rPr>
      </w:pPr>
    </w:p>
    <w:p w14:paraId="3E8C2964" w14:textId="7241E05C" w:rsidR="00171E27" w:rsidRDefault="00171E27" w:rsidP="00171E27">
      <w:pPr>
        <w:jc w:val="both"/>
        <w:rPr>
          <w:rFonts w:ascii="Times New Roman" w:hAnsi="Times New Roman" w:cs="Times New Roman"/>
        </w:rPr>
      </w:pPr>
      <w:r w:rsidRPr="00171E27">
        <w:rPr>
          <w:rFonts w:ascii="Times New Roman" w:hAnsi="Times New Roman" w:cs="Times New Roman"/>
        </w:rPr>
        <w:t>Son a</w:t>
      </w:r>
      <w:r w:rsidR="001C4463" w:rsidRPr="00171E27">
        <w:rPr>
          <w:rFonts w:ascii="Times New Roman" w:hAnsi="Times New Roman" w:cs="Times New Roman"/>
        </w:rPr>
        <w:t>quellos que</w:t>
      </w:r>
      <w:r w:rsidR="000C350F" w:rsidRPr="00171E27">
        <w:rPr>
          <w:rFonts w:ascii="Times New Roman" w:hAnsi="Times New Roman" w:cs="Times New Roman"/>
          <w:b/>
        </w:rPr>
        <w:t xml:space="preserve"> </w:t>
      </w:r>
      <w:r w:rsidR="000C350F" w:rsidRPr="00171E27">
        <w:rPr>
          <w:rFonts w:ascii="Times New Roman" w:hAnsi="Times New Roman" w:cs="Times New Roman"/>
        </w:rPr>
        <w:t>representan la personalidad del autor</w:t>
      </w:r>
      <w:r w:rsidR="00A36CFC" w:rsidRPr="00171E27">
        <w:rPr>
          <w:rFonts w:ascii="Times New Roman" w:hAnsi="Times New Roman" w:cs="Times New Roman"/>
        </w:rPr>
        <w:t>, pertenecen al ámbito moral y subjetivo</w:t>
      </w:r>
      <w:r w:rsidR="001C4463" w:rsidRPr="00171E27">
        <w:rPr>
          <w:rFonts w:ascii="Times New Roman" w:hAnsi="Times New Roman" w:cs="Times New Roman"/>
        </w:rPr>
        <w:t>.</w:t>
      </w:r>
      <w:r>
        <w:rPr>
          <w:rFonts w:ascii="Times New Roman" w:hAnsi="Times New Roman" w:cs="Times New Roman"/>
        </w:rPr>
        <w:t xml:space="preserve"> </w:t>
      </w:r>
      <w:r w:rsidR="001C4463" w:rsidRPr="00171E27">
        <w:rPr>
          <w:rFonts w:ascii="Times New Roman" w:hAnsi="Times New Roman" w:cs="Times New Roman"/>
        </w:rPr>
        <w:t xml:space="preserve">No </w:t>
      </w:r>
      <w:r w:rsidR="00A36CFC" w:rsidRPr="00171E27">
        <w:rPr>
          <w:rFonts w:ascii="Times New Roman" w:hAnsi="Times New Roman" w:cs="Times New Roman"/>
        </w:rPr>
        <w:t xml:space="preserve">le dan dinero al autor </w:t>
      </w:r>
      <w:r w:rsidR="001C4463" w:rsidRPr="00171E27">
        <w:rPr>
          <w:rFonts w:ascii="Times New Roman" w:hAnsi="Times New Roman" w:cs="Times New Roman"/>
        </w:rPr>
        <w:t xml:space="preserve">pero le dan prestigio y cierto control a su obra. </w:t>
      </w:r>
      <w:r w:rsidRPr="00171E27">
        <w:rPr>
          <w:rFonts w:ascii="Times New Roman" w:hAnsi="Times New Roman" w:cs="Times New Roman"/>
        </w:rPr>
        <w:t xml:space="preserve"> </w:t>
      </w:r>
    </w:p>
    <w:p w14:paraId="5996C785" w14:textId="108AF957" w:rsidR="00A36CFC" w:rsidRDefault="00A36CFC" w:rsidP="00A0504D">
      <w:pPr>
        <w:jc w:val="both"/>
        <w:rPr>
          <w:rFonts w:ascii="Times New Roman" w:hAnsi="Times New Roman" w:cs="Times New Roman"/>
        </w:rPr>
      </w:pPr>
    </w:p>
    <w:p w14:paraId="5C83F4A6" w14:textId="50688089" w:rsidR="009D4C44" w:rsidRPr="000F39B8" w:rsidRDefault="00171E27" w:rsidP="00A0504D">
      <w:pPr>
        <w:jc w:val="both"/>
        <w:rPr>
          <w:rFonts w:ascii="Times New Roman" w:hAnsi="Times New Roman" w:cs="Times New Roman"/>
        </w:rPr>
      </w:pPr>
      <w:r>
        <w:rPr>
          <w:rFonts w:ascii="Times New Roman" w:hAnsi="Times New Roman" w:cs="Times New Roman"/>
        </w:rPr>
        <w:t>Un ejemplo de</w:t>
      </w:r>
      <w:r w:rsidR="000F39B8">
        <w:rPr>
          <w:rFonts w:ascii="Times New Roman" w:hAnsi="Times New Roman" w:cs="Times New Roman"/>
        </w:rPr>
        <w:t xml:space="preserve"> violación a los derechos morales de una obra</w:t>
      </w:r>
      <w:r>
        <w:rPr>
          <w:rFonts w:ascii="Times New Roman" w:hAnsi="Times New Roman" w:cs="Times New Roman"/>
        </w:rPr>
        <w:t xml:space="preserve"> fue el caso del </w:t>
      </w:r>
      <w:r w:rsidRPr="000F39B8">
        <w:rPr>
          <w:rFonts w:ascii="Times New Roman" w:hAnsi="Times New Roman" w:cs="Times New Roman"/>
        </w:rPr>
        <w:t xml:space="preserve">puente </w:t>
      </w:r>
      <w:proofErr w:type="spellStart"/>
      <w:r w:rsidRPr="000F39B8">
        <w:rPr>
          <w:rFonts w:ascii="Times New Roman" w:hAnsi="Times New Roman" w:cs="Times New Roman"/>
        </w:rPr>
        <w:t>Zubizuri</w:t>
      </w:r>
      <w:proofErr w:type="spellEnd"/>
      <w:r w:rsidRPr="000F39B8">
        <w:rPr>
          <w:rFonts w:ascii="Times New Roman" w:hAnsi="Times New Roman" w:cs="Times New Roman"/>
        </w:rPr>
        <w:t>- Bilbao, construido por el arquitecto espa</w:t>
      </w:r>
      <w:r>
        <w:rPr>
          <w:rFonts w:ascii="Times New Roman" w:hAnsi="Times New Roman" w:cs="Times New Roman"/>
        </w:rPr>
        <w:t>ñol Santiago Calatrava. Después de construida y entregada la obra al ayuntamiento de Bilbao, este decide hacerle un anexo al puente sin consultarle a Calatrava por lo que eso comprendió una demanda del arquitecto hacia el ayuntamiento</w:t>
      </w:r>
      <w:r w:rsidR="000F39B8">
        <w:rPr>
          <w:rFonts w:ascii="Times New Roman" w:hAnsi="Times New Roman" w:cs="Times New Roman"/>
        </w:rPr>
        <w:t xml:space="preserve"> por una suma de 300 mil euros. </w:t>
      </w:r>
    </w:p>
    <w:p w14:paraId="644913F8" w14:textId="77777777" w:rsidR="006C3401" w:rsidRPr="00171E27" w:rsidRDefault="006C3401" w:rsidP="00A0504D">
      <w:pPr>
        <w:jc w:val="both"/>
      </w:pPr>
    </w:p>
    <w:p w14:paraId="4D4D7A04" w14:textId="24477D15" w:rsidR="009D4C44" w:rsidRPr="00A36CFC" w:rsidRDefault="000C350F" w:rsidP="00A0504D">
      <w:pPr>
        <w:jc w:val="both"/>
        <w:rPr>
          <w:rFonts w:ascii="Times New Roman" w:hAnsi="Times New Roman" w:cs="Times New Roman"/>
          <w:b/>
        </w:rPr>
      </w:pPr>
      <w:r w:rsidRPr="00A36CFC">
        <w:rPr>
          <w:rFonts w:ascii="Times New Roman" w:hAnsi="Times New Roman" w:cs="Times New Roman"/>
          <w:b/>
        </w:rPr>
        <w:t>Artículo</w:t>
      </w:r>
      <w:r w:rsidR="009D4C44" w:rsidRPr="00A36CFC">
        <w:rPr>
          <w:rFonts w:ascii="Times New Roman" w:hAnsi="Times New Roman" w:cs="Times New Roman"/>
          <w:b/>
        </w:rPr>
        <w:t xml:space="preserve"> 14. Contenido y características del derecho moral</w:t>
      </w:r>
    </w:p>
    <w:p w14:paraId="304ED301" w14:textId="77777777" w:rsidR="009D4C44" w:rsidRDefault="009D4C44" w:rsidP="00A0504D">
      <w:pPr>
        <w:jc w:val="both"/>
        <w:rPr>
          <w:rFonts w:ascii="Times New Roman" w:hAnsi="Times New Roman" w:cs="Times New Roman"/>
        </w:rPr>
      </w:pPr>
    </w:p>
    <w:p w14:paraId="5B01A840" w14:textId="5B2E917C" w:rsidR="001C4463" w:rsidRDefault="009D4C44" w:rsidP="000F39B8">
      <w:pPr>
        <w:jc w:val="both"/>
        <w:rPr>
          <w:rFonts w:ascii="Times New Roman" w:hAnsi="Times New Roman" w:cs="Times New Roman"/>
        </w:rPr>
      </w:pPr>
      <w:r>
        <w:rPr>
          <w:rFonts w:ascii="Times New Roman" w:hAnsi="Times New Roman" w:cs="Times New Roman"/>
        </w:rPr>
        <w:t>Corresponden al autor los siguientes derechos</w:t>
      </w:r>
      <w:r w:rsidR="003A493F">
        <w:rPr>
          <w:rFonts w:ascii="Times New Roman" w:hAnsi="Times New Roman" w:cs="Times New Roman"/>
        </w:rPr>
        <w:t>:</w:t>
      </w:r>
      <w:r w:rsidR="001C4463">
        <w:rPr>
          <w:rFonts w:ascii="Times New Roman" w:hAnsi="Times New Roman" w:cs="Times New Roman"/>
        </w:rPr>
        <w:t xml:space="preserve"> </w:t>
      </w:r>
    </w:p>
    <w:p w14:paraId="325FA899" w14:textId="77777777" w:rsidR="00171E27" w:rsidRDefault="00171E27" w:rsidP="000F39B8">
      <w:pPr>
        <w:jc w:val="both"/>
        <w:rPr>
          <w:rFonts w:ascii="Times New Roman" w:hAnsi="Times New Roman" w:cs="Times New Roman"/>
        </w:rPr>
      </w:pPr>
    </w:p>
    <w:p w14:paraId="69A085C0" w14:textId="77777777" w:rsidR="001C4463" w:rsidRDefault="001C4463" w:rsidP="000F39B8">
      <w:pPr>
        <w:pStyle w:val="Prrafodelista"/>
        <w:numPr>
          <w:ilvl w:val="0"/>
          <w:numId w:val="1"/>
        </w:numPr>
        <w:jc w:val="both"/>
        <w:rPr>
          <w:rFonts w:ascii="Times New Roman" w:hAnsi="Times New Roman" w:cs="Times New Roman"/>
        </w:rPr>
      </w:pPr>
      <w:r w:rsidRPr="001C4463">
        <w:rPr>
          <w:rFonts w:ascii="Times New Roman" w:hAnsi="Times New Roman" w:cs="Times New Roman"/>
        </w:rPr>
        <w:t>Decidir si la obra va a ser divulgada o no</w:t>
      </w:r>
    </w:p>
    <w:p w14:paraId="2B6C617F" w14:textId="77777777" w:rsidR="00A36CFC" w:rsidRPr="001C4463" w:rsidRDefault="00A36CFC" w:rsidP="000F39B8">
      <w:pPr>
        <w:pStyle w:val="Prrafodelista"/>
        <w:jc w:val="both"/>
        <w:rPr>
          <w:rFonts w:ascii="Times New Roman" w:hAnsi="Times New Roman" w:cs="Times New Roman"/>
        </w:rPr>
      </w:pPr>
    </w:p>
    <w:p w14:paraId="192DD8EC" w14:textId="49EEBDBC" w:rsidR="00A0504D" w:rsidRDefault="001C4463" w:rsidP="000F39B8">
      <w:pPr>
        <w:pStyle w:val="Prrafodelista"/>
        <w:numPr>
          <w:ilvl w:val="0"/>
          <w:numId w:val="1"/>
        </w:numPr>
        <w:jc w:val="both"/>
        <w:rPr>
          <w:rFonts w:ascii="Times New Roman" w:hAnsi="Times New Roman" w:cs="Times New Roman"/>
        </w:rPr>
      </w:pPr>
      <w:r>
        <w:rPr>
          <w:rFonts w:ascii="Times New Roman" w:hAnsi="Times New Roman" w:cs="Times New Roman"/>
        </w:rPr>
        <w:t>D</w:t>
      </w:r>
      <w:r w:rsidRPr="001C4463">
        <w:rPr>
          <w:rFonts w:ascii="Times New Roman" w:hAnsi="Times New Roman" w:cs="Times New Roman"/>
        </w:rPr>
        <w:t xml:space="preserve">eterminar si aparece con </w:t>
      </w:r>
      <w:r w:rsidR="00171E27">
        <w:rPr>
          <w:rFonts w:ascii="Times New Roman" w:hAnsi="Times New Roman" w:cs="Times New Roman"/>
        </w:rPr>
        <w:t>nombre, pseudónimo o es anónimo.</w:t>
      </w:r>
    </w:p>
    <w:p w14:paraId="66AC8A13" w14:textId="77777777" w:rsidR="00A0504D" w:rsidRPr="00A0504D" w:rsidRDefault="00A0504D" w:rsidP="00171E27">
      <w:pPr>
        <w:pStyle w:val="Prrafodelista"/>
        <w:jc w:val="both"/>
        <w:rPr>
          <w:rFonts w:ascii="Times New Roman" w:hAnsi="Times New Roman" w:cs="Times New Roman"/>
        </w:rPr>
      </w:pPr>
    </w:p>
    <w:p w14:paraId="459F4F4D" w14:textId="24447B11" w:rsidR="00A0504D" w:rsidRPr="00A0504D" w:rsidRDefault="000F39B8" w:rsidP="00171E27">
      <w:pPr>
        <w:pStyle w:val="Prrafodelista"/>
        <w:jc w:val="both"/>
        <w:rPr>
          <w:rFonts w:ascii="Times New Roman" w:hAnsi="Times New Roman" w:cs="Times New Roman"/>
        </w:rPr>
      </w:pPr>
      <w:r>
        <w:rPr>
          <w:rFonts w:ascii="Times New Roman" w:hAnsi="Times New Roman" w:cs="Times New Roman"/>
        </w:rPr>
        <w:t>Hay una</w:t>
      </w:r>
      <w:r w:rsidR="00A0504D">
        <w:rPr>
          <w:rFonts w:ascii="Times New Roman" w:hAnsi="Times New Roman" w:cs="Times New Roman"/>
        </w:rPr>
        <w:t xml:space="preserve"> anécdota que surge en el libro de </w:t>
      </w:r>
      <w:proofErr w:type="spellStart"/>
      <w:r w:rsidR="00A0504D">
        <w:rPr>
          <w:rFonts w:ascii="Times New Roman" w:hAnsi="Times New Roman" w:cs="Times New Roman"/>
        </w:rPr>
        <w:t>Philipp</w:t>
      </w:r>
      <w:proofErr w:type="spellEnd"/>
      <w:r w:rsidR="00A0504D">
        <w:rPr>
          <w:rFonts w:ascii="Times New Roman" w:hAnsi="Times New Roman" w:cs="Times New Roman"/>
        </w:rPr>
        <w:t xml:space="preserve"> </w:t>
      </w:r>
      <w:proofErr w:type="spellStart"/>
      <w:r w:rsidR="00A0504D">
        <w:rPr>
          <w:rFonts w:ascii="Times New Roman" w:hAnsi="Times New Roman" w:cs="Times New Roman"/>
        </w:rPr>
        <w:t>Blom</w:t>
      </w:r>
      <w:proofErr w:type="spellEnd"/>
      <w:r w:rsidR="00A0504D">
        <w:rPr>
          <w:rFonts w:ascii="Times New Roman" w:hAnsi="Times New Roman" w:cs="Times New Roman"/>
        </w:rPr>
        <w:t xml:space="preserve"> “Gentes Peligrosas</w:t>
      </w:r>
      <w:r>
        <w:rPr>
          <w:rFonts w:ascii="Times New Roman" w:hAnsi="Times New Roman" w:cs="Times New Roman"/>
        </w:rPr>
        <w:t>”</w:t>
      </w:r>
      <w:r w:rsidR="00A0504D">
        <w:rPr>
          <w:rFonts w:ascii="Times New Roman" w:hAnsi="Times New Roman" w:cs="Times New Roman"/>
        </w:rPr>
        <w:t xml:space="preserve"> en donde se hace alusión a una obra anónima creada por el</w:t>
      </w:r>
      <w:r w:rsidR="001C4463" w:rsidRPr="00A0504D">
        <w:rPr>
          <w:rFonts w:ascii="Times New Roman" w:hAnsi="Times New Roman" w:cs="Times New Roman"/>
        </w:rPr>
        <w:t xml:space="preserve"> Barón </w:t>
      </w:r>
      <w:proofErr w:type="spellStart"/>
      <w:r w:rsidR="001C4463" w:rsidRPr="00A0504D">
        <w:rPr>
          <w:rFonts w:ascii="Times New Roman" w:hAnsi="Times New Roman" w:cs="Times New Roman"/>
        </w:rPr>
        <w:t>D´Holbach</w:t>
      </w:r>
      <w:proofErr w:type="spellEnd"/>
      <w:r w:rsidR="00A0504D">
        <w:rPr>
          <w:rFonts w:ascii="Times New Roman" w:hAnsi="Times New Roman" w:cs="Times New Roman"/>
        </w:rPr>
        <w:t xml:space="preserve">, </w:t>
      </w:r>
      <w:r w:rsidR="009D4C44" w:rsidRPr="00A0504D">
        <w:rPr>
          <w:rFonts w:ascii="Times New Roman" w:hAnsi="Times New Roman" w:cs="Times New Roman"/>
        </w:rPr>
        <w:t>ilustrado</w:t>
      </w:r>
      <w:r w:rsidR="00A36CFC" w:rsidRPr="00A0504D">
        <w:rPr>
          <w:rFonts w:ascii="Times New Roman" w:hAnsi="Times New Roman" w:cs="Times New Roman"/>
        </w:rPr>
        <w:t>r</w:t>
      </w:r>
      <w:r w:rsidR="00A0504D">
        <w:rPr>
          <w:rFonts w:ascii="Times New Roman" w:hAnsi="Times New Roman" w:cs="Times New Roman"/>
        </w:rPr>
        <w:t xml:space="preserve"> </w:t>
      </w:r>
      <w:r w:rsidR="00171E27">
        <w:rPr>
          <w:rFonts w:ascii="Times New Roman" w:hAnsi="Times New Roman" w:cs="Times New Roman"/>
        </w:rPr>
        <w:t>franco</w:t>
      </w:r>
      <w:r w:rsidR="00A0504D">
        <w:rPr>
          <w:rFonts w:ascii="Times New Roman" w:hAnsi="Times New Roman" w:cs="Times New Roman"/>
        </w:rPr>
        <w:t>-alemán,</w:t>
      </w:r>
      <w:r w:rsidR="009D4C44" w:rsidRPr="00A0504D">
        <w:rPr>
          <w:rFonts w:ascii="Times New Roman" w:hAnsi="Times New Roman" w:cs="Times New Roman"/>
        </w:rPr>
        <w:t xml:space="preserve"> que </w:t>
      </w:r>
      <w:r w:rsidR="00A0504D">
        <w:rPr>
          <w:rFonts w:ascii="Times New Roman" w:hAnsi="Times New Roman" w:cs="Times New Roman"/>
        </w:rPr>
        <w:t>escribe</w:t>
      </w:r>
      <w:r w:rsidR="00A36CFC" w:rsidRPr="00A0504D">
        <w:rPr>
          <w:rFonts w:ascii="Times New Roman" w:hAnsi="Times New Roman" w:cs="Times New Roman"/>
        </w:rPr>
        <w:t xml:space="preserve"> </w:t>
      </w:r>
      <w:r w:rsidR="00A0504D" w:rsidRPr="00A0504D">
        <w:rPr>
          <w:rFonts w:ascii="Times New Roman" w:hAnsi="Times New Roman" w:cs="Times New Roman"/>
        </w:rPr>
        <w:t>una serie de libros en c</w:t>
      </w:r>
      <w:r>
        <w:rPr>
          <w:rFonts w:ascii="Times New Roman" w:hAnsi="Times New Roman" w:cs="Times New Roman"/>
        </w:rPr>
        <w:t xml:space="preserve">ontra de la iglesia católica donde expone que </w:t>
      </w:r>
      <w:r w:rsidR="00A0504D">
        <w:rPr>
          <w:rFonts w:ascii="Times New Roman" w:hAnsi="Times New Roman" w:cs="Times New Roman"/>
        </w:rPr>
        <w:t>e</w:t>
      </w:r>
      <w:r>
        <w:rPr>
          <w:rFonts w:ascii="Times New Roman" w:hAnsi="Times New Roman" w:cs="Times New Roman"/>
        </w:rPr>
        <w:t xml:space="preserve">l modelo de la iglesia católica </w:t>
      </w:r>
      <w:r w:rsidR="00A0504D">
        <w:rPr>
          <w:rFonts w:ascii="Times New Roman" w:hAnsi="Times New Roman" w:cs="Times New Roman"/>
        </w:rPr>
        <w:t xml:space="preserve">era contrario a la ciencia. </w:t>
      </w:r>
      <w:r w:rsidR="00A0504D" w:rsidRPr="00A0504D">
        <w:rPr>
          <w:rFonts w:ascii="Times New Roman" w:hAnsi="Times New Roman" w:cs="Times New Roman"/>
        </w:rPr>
        <w:t xml:space="preserve">La obra se introduce </w:t>
      </w:r>
      <w:r w:rsidR="007A0F55">
        <w:rPr>
          <w:rFonts w:ascii="Times New Roman" w:hAnsi="Times New Roman" w:cs="Times New Roman"/>
        </w:rPr>
        <w:t xml:space="preserve">en barriles de pescado en París, </w:t>
      </w:r>
      <w:r w:rsidR="00A0504D" w:rsidRPr="00A0504D">
        <w:rPr>
          <w:rFonts w:ascii="Times New Roman" w:hAnsi="Times New Roman" w:cs="Times New Roman"/>
        </w:rPr>
        <w:t>desde Ámsterdam</w:t>
      </w:r>
      <w:r w:rsidR="007A0F55">
        <w:rPr>
          <w:rFonts w:ascii="Times New Roman" w:hAnsi="Times New Roman" w:cs="Times New Roman"/>
        </w:rPr>
        <w:t>,</w:t>
      </w:r>
      <w:r w:rsidR="00A0504D">
        <w:rPr>
          <w:rFonts w:ascii="Times New Roman" w:hAnsi="Times New Roman" w:cs="Times New Roman"/>
        </w:rPr>
        <w:t xml:space="preserve"> y por </w:t>
      </w:r>
      <w:r w:rsidR="00171E27">
        <w:rPr>
          <w:rFonts w:ascii="Times New Roman" w:hAnsi="Times New Roman" w:cs="Times New Roman"/>
        </w:rPr>
        <w:t>esta obra</w:t>
      </w:r>
      <w:r w:rsidR="00A0504D">
        <w:rPr>
          <w:rFonts w:ascii="Times New Roman" w:hAnsi="Times New Roman" w:cs="Times New Roman"/>
        </w:rPr>
        <w:t xml:space="preserve"> capturan a tres personas con la finali</w:t>
      </w:r>
      <w:r w:rsidR="00171E27">
        <w:rPr>
          <w:rFonts w:ascii="Times New Roman" w:hAnsi="Times New Roman" w:cs="Times New Roman"/>
        </w:rPr>
        <w:t>dad de intentar descubrir quién estaba detrás de la misma.</w:t>
      </w:r>
    </w:p>
    <w:p w14:paraId="4A3BDA12" w14:textId="77777777" w:rsidR="00A0504D" w:rsidRPr="00A0504D" w:rsidRDefault="00A0504D" w:rsidP="00171E27">
      <w:pPr>
        <w:pStyle w:val="Prrafodelista"/>
        <w:jc w:val="both"/>
        <w:rPr>
          <w:rFonts w:ascii="Times New Roman" w:hAnsi="Times New Roman" w:cs="Times New Roman"/>
        </w:rPr>
      </w:pPr>
    </w:p>
    <w:p w14:paraId="4E38032C" w14:textId="0BB2177D" w:rsidR="001C4463" w:rsidRDefault="009D4C44" w:rsidP="00171E27">
      <w:pPr>
        <w:pStyle w:val="Prrafodelista"/>
        <w:jc w:val="both"/>
        <w:rPr>
          <w:rFonts w:ascii="Times New Roman" w:hAnsi="Times New Roman" w:cs="Times New Roman"/>
        </w:rPr>
      </w:pPr>
      <w:r w:rsidRPr="00A0504D">
        <w:rPr>
          <w:rFonts w:ascii="Times New Roman" w:hAnsi="Times New Roman" w:cs="Times New Roman"/>
        </w:rPr>
        <w:t>El anonimato es fundamental para aquellas personas que ejercen la lucha democrática o la crítica que permite difundir ideas contrarias a la arbitrariedad de la ley. Es un derecho moral que siempre tenemos que reivindicar.</w:t>
      </w:r>
    </w:p>
    <w:p w14:paraId="236FA0FB" w14:textId="77777777" w:rsidR="00A0504D" w:rsidRPr="00A0504D" w:rsidRDefault="00A0504D" w:rsidP="00171E27">
      <w:pPr>
        <w:pStyle w:val="Prrafodelista"/>
        <w:jc w:val="both"/>
        <w:rPr>
          <w:rFonts w:ascii="Times New Roman" w:hAnsi="Times New Roman" w:cs="Times New Roman"/>
        </w:rPr>
      </w:pPr>
    </w:p>
    <w:p w14:paraId="55DE8274" w14:textId="77777777" w:rsidR="001C4463" w:rsidRDefault="009D4C44" w:rsidP="00171E27">
      <w:pPr>
        <w:pStyle w:val="Prrafodelista"/>
        <w:numPr>
          <w:ilvl w:val="0"/>
          <w:numId w:val="1"/>
        </w:numPr>
        <w:jc w:val="both"/>
        <w:rPr>
          <w:rFonts w:ascii="Times New Roman" w:hAnsi="Times New Roman" w:cs="Times New Roman"/>
        </w:rPr>
      </w:pPr>
      <w:r w:rsidRPr="009D4C44">
        <w:rPr>
          <w:rFonts w:ascii="Times New Roman" w:hAnsi="Times New Roman" w:cs="Times New Roman"/>
        </w:rPr>
        <w:t>Exigir el reconocimiento de s</w:t>
      </w:r>
      <w:r>
        <w:rPr>
          <w:rFonts w:ascii="Times New Roman" w:hAnsi="Times New Roman" w:cs="Times New Roman"/>
        </w:rPr>
        <w:t>u condición de autor de la obra.</w:t>
      </w:r>
    </w:p>
    <w:p w14:paraId="1E213616" w14:textId="77777777" w:rsidR="00171E27" w:rsidRDefault="00171E27" w:rsidP="00171E27">
      <w:pPr>
        <w:pStyle w:val="Prrafodelista"/>
        <w:jc w:val="both"/>
        <w:rPr>
          <w:rFonts w:ascii="Times New Roman" w:hAnsi="Times New Roman" w:cs="Times New Roman"/>
        </w:rPr>
      </w:pPr>
    </w:p>
    <w:p w14:paraId="496BB73A" w14:textId="7F059D8C" w:rsidR="00171E27" w:rsidRPr="00171E27" w:rsidRDefault="009D4C44" w:rsidP="00171E27">
      <w:pPr>
        <w:pStyle w:val="Prrafodelista"/>
        <w:numPr>
          <w:ilvl w:val="0"/>
          <w:numId w:val="1"/>
        </w:numPr>
        <w:jc w:val="both"/>
        <w:rPr>
          <w:rFonts w:ascii="Times New Roman" w:hAnsi="Times New Roman" w:cs="Times New Roman"/>
        </w:rPr>
      </w:pPr>
      <w:r w:rsidRPr="009D4C44">
        <w:rPr>
          <w:rFonts w:ascii="Times New Roman" w:hAnsi="Times New Roman" w:cs="Times New Roman"/>
        </w:rPr>
        <w:t>Exigir el respeto a la integridad de la obra e impedir cualquier deformación, modificación, alteración o atentado contra ella que suponga perjuicio a sus legítimos intereses o menoscabo a su reputación.</w:t>
      </w:r>
    </w:p>
    <w:p w14:paraId="7B24AF73" w14:textId="77777777" w:rsidR="00171E27" w:rsidRPr="009D4C44" w:rsidRDefault="00171E27" w:rsidP="00171E27">
      <w:pPr>
        <w:pStyle w:val="Prrafodelista"/>
        <w:jc w:val="both"/>
        <w:rPr>
          <w:rFonts w:ascii="Times New Roman" w:hAnsi="Times New Roman" w:cs="Times New Roman"/>
        </w:rPr>
      </w:pPr>
    </w:p>
    <w:p w14:paraId="05FA7FFA" w14:textId="47004A50" w:rsidR="00171E27" w:rsidRPr="00171E27" w:rsidRDefault="009D4C44" w:rsidP="00171E27">
      <w:pPr>
        <w:pStyle w:val="Prrafodelista"/>
        <w:numPr>
          <w:ilvl w:val="0"/>
          <w:numId w:val="1"/>
        </w:numPr>
        <w:jc w:val="both"/>
        <w:rPr>
          <w:rFonts w:ascii="Times New Roman" w:hAnsi="Times New Roman" w:cs="Times New Roman"/>
        </w:rPr>
      </w:pPr>
      <w:r w:rsidRPr="009D4C44">
        <w:rPr>
          <w:rFonts w:ascii="Times New Roman" w:hAnsi="Times New Roman" w:cs="Times New Roman"/>
        </w:rPr>
        <w:t>Modificar la obra respetando los derechos adquiridos por terceros y las exigencias de protección de bienes de interés cultural.</w:t>
      </w:r>
      <w:r>
        <w:rPr>
          <w:rFonts w:ascii="Times New Roman" w:hAnsi="Times New Roman" w:cs="Times New Roman"/>
        </w:rPr>
        <w:t xml:space="preserve"> El autor decide cuándo la obra está acabada o no. Si quiere incorporar algo, es decisión suya.</w:t>
      </w:r>
    </w:p>
    <w:p w14:paraId="157A0ABC" w14:textId="77777777" w:rsidR="00171E27" w:rsidRPr="009D4C44" w:rsidRDefault="00171E27" w:rsidP="00171E27">
      <w:pPr>
        <w:pStyle w:val="Prrafodelista"/>
        <w:jc w:val="both"/>
        <w:rPr>
          <w:rFonts w:ascii="Times New Roman" w:hAnsi="Times New Roman" w:cs="Times New Roman"/>
        </w:rPr>
      </w:pPr>
    </w:p>
    <w:p w14:paraId="1EE3C95B" w14:textId="2B9A8F99" w:rsidR="00171E27" w:rsidRDefault="006C3401" w:rsidP="006C3401">
      <w:pPr>
        <w:pStyle w:val="Prrafodelista"/>
        <w:numPr>
          <w:ilvl w:val="0"/>
          <w:numId w:val="1"/>
        </w:numPr>
        <w:jc w:val="both"/>
        <w:rPr>
          <w:rFonts w:ascii="Times New Roman" w:hAnsi="Times New Roman" w:cs="Times New Roman"/>
        </w:rPr>
      </w:pPr>
      <w:r>
        <w:rPr>
          <w:rFonts w:ascii="Times New Roman" w:hAnsi="Times New Roman" w:cs="Times New Roman"/>
        </w:rPr>
        <w:t>Retirar la obra del comercio</w:t>
      </w:r>
      <w:r w:rsidR="009D4C44" w:rsidRPr="009D4C44">
        <w:rPr>
          <w:rFonts w:ascii="Times New Roman" w:hAnsi="Times New Roman" w:cs="Times New Roman"/>
        </w:rPr>
        <w:t xml:space="preserve"> por cambio de sus convicciones intelectuales o morales, previa indemnización de daños y perjuicios a los titulares de derechos de explotación.</w:t>
      </w:r>
      <w:r w:rsidR="009D4C44">
        <w:rPr>
          <w:rFonts w:ascii="Times New Roman" w:hAnsi="Times New Roman" w:cs="Times New Roman"/>
        </w:rPr>
        <w:t xml:space="preserve"> </w:t>
      </w:r>
    </w:p>
    <w:p w14:paraId="63839A5A" w14:textId="77777777" w:rsidR="006C3401" w:rsidRPr="006C3401" w:rsidRDefault="006C3401" w:rsidP="006C3401">
      <w:pPr>
        <w:jc w:val="both"/>
        <w:rPr>
          <w:rFonts w:ascii="Times New Roman" w:hAnsi="Times New Roman" w:cs="Times New Roman"/>
        </w:rPr>
      </w:pPr>
    </w:p>
    <w:p w14:paraId="5C876598" w14:textId="77777777" w:rsidR="009D4C44" w:rsidRDefault="009D4C44" w:rsidP="006C3401">
      <w:pPr>
        <w:pStyle w:val="Prrafodelista"/>
        <w:jc w:val="both"/>
        <w:rPr>
          <w:rFonts w:ascii="Times New Roman" w:hAnsi="Times New Roman" w:cs="Times New Roman"/>
        </w:rPr>
      </w:pPr>
      <w:r w:rsidRPr="009D4C44">
        <w:rPr>
          <w:rFonts w:ascii="Times New Roman" w:hAnsi="Times New Roman" w:cs="Times New Roman"/>
        </w:rPr>
        <w:t>Si, posteriormente, el autor decide reemprender la explotación de su obra deberá ofrecer preferentemente los correspondientes derechos al anterior titular de los mismos y en condiciones razonablemente similares a las originarias.</w:t>
      </w:r>
    </w:p>
    <w:p w14:paraId="58B73CD9" w14:textId="77777777" w:rsidR="006C3401" w:rsidRPr="009D4C44" w:rsidRDefault="006C3401" w:rsidP="006C3401">
      <w:pPr>
        <w:pStyle w:val="Prrafodelista"/>
        <w:jc w:val="both"/>
        <w:rPr>
          <w:rFonts w:ascii="Times New Roman" w:hAnsi="Times New Roman" w:cs="Times New Roman"/>
        </w:rPr>
      </w:pPr>
    </w:p>
    <w:p w14:paraId="51515D72" w14:textId="77777777" w:rsidR="009D4C44" w:rsidRDefault="009D4C44" w:rsidP="00171E27">
      <w:pPr>
        <w:pStyle w:val="Prrafodelista"/>
        <w:numPr>
          <w:ilvl w:val="0"/>
          <w:numId w:val="1"/>
        </w:numPr>
        <w:jc w:val="both"/>
        <w:rPr>
          <w:rFonts w:ascii="Times New Roman" w:hAnsi="Times New Roman" w:cs="Times New Roman"/>
        </w:rPr>
      </w:pPr>
      <w:r w:rsidRPr="009D4C44">
        <w:rPr>
          <w:rFonts w:ascii="Times New Roman" w:hAnsi="Times New Roman" w:cs="Times New Roman"/>
        </w:rPr>
        <w:t>Acceder al ejemplar único o raro de la obra, cuando se halle en poder de otro, a fin de ejercitar el derecho de divulgación o cualquier otro que le corresponda.</w:t>
      </w:r>
      <w:r>
        <w:rPr>
          <w:rFonts w:ascii="Times New Roman" w:hAnsi="Times New Roman" w:cs="Times New Roman"/>
        </w:rPr>
        <w:t xml:space="preserve"> El problema que tiene el autor es que no tiene una documentación, por lo que puede solicitar acceder a esa obra.</w:t>
      </w:r>
    </w:p>
    <w:p w14:paraId="628FF652" w14:textId="77777777" w:rsidR="006C3401" w:rsidRDefault="006C3401" w:rsidP="006C3401">
      <w:pPr>
        <w:ind w:left="360"/>
        <w:jc w:val="both"/>
        <w:rPr>
          <w:rFonts w:ascii="Times New Roman" w:hAnsi="Times New Roman" w:cs="Times New Roman"/>
        </w:rPr>
      </w:pPr>
    </w:p>
    <w:p w14:paraId="514320EF" w14:textId="17A36341" w:rsidR="006C3401" w:rsidRDefault="006C3401" w:rsidP="006C3401">
      <w:pPr>
        <w:ind w:left="360"/>
        <w:jc w:val="both"/>
        <w:rPr>
          <w:rFonts w:ascii="Times New Roman" w:hAnsi="Times New Roman" w:cs="Times New Roman"/>
        </w:rPr>
      </w:pPr>
      <w:r>
        <w:rPr>
          <w:rFonts w:ascii="Times New Roman" w:hAnsi="Times New Roman" w:cs="Times New Roman"/>
        </w:rPr>
        <w:t>Las características que tienen los derechos morales son dos:</w:t>
      </w:r>
    </w:p>
    <w:p w14:paraId="1D1E6E77" w14:textId="77777777" w:rsidR="003B0D63" w:rsidRDefault="003B0D63" w:rsidP="006C3401">
      <w:pPr>
        <w:ind w:left="360"/>
        <w:jc w:val="both"/>
        <w:rPr>
          <w:rFonts w:ascii="Times New Roman" w:hAnsi="Times New Roman" w:cs="Times New Roman"/>
        </w:rPr>
      </w:pPr>
    </w:p>
    <w:p w14:paraId="28351640" w14:textId="23631131" w:rsidR="006C3401" w:rsidRDefault="003B0D63" w:rsidP="006C3401">
      <w:pPr>
        <w:pStyle w:val="Prrafodelista"/>
        <w:numPr>
          <w:ilvl w:val="0"/>
          <w:numId w:val="6"/>
        </w:numPr>
        <w:jc w:val="both"/>
        <w:rPr>
          <w:rFonts w:ascii="Times New Roman" w:hAnsi="Times New Roman" w:cs="Times New Roman"/>
        </w:rPr>
      </w:pPr>
      <w:r>
        <w:rPr>
          <w:rFonts w:ascii="Times New Roman" w:hAnsi="Times New Roman" w:cs="Times New Roman"/>
        </w:rPr>
        <w:t>No son transferibles. No se puede vender la paternidad de una obra. En inglés hay una expresión inglesa que se dice “</w:t>
      </w:r>
      <w:proofErr w:type="spellStart"/>
      <w:r w:rsidRPr="003B0D63">
        <w:rPr>
          <w:rFonts w:ascii="Times New Roman" w:hAnsi="Times New Roman" w:cs="Times New Roman"/>
          <w:i/>
        </w:rPr>
        <w:t>Ghost</w:t>
      </w:r>
      <w:proofErr w:type="spellEnd"/>
      <w:r w:rsidRPr="003B0D63">
        <w:rPr>
          <w:rFonts w:ascii="Times New Roman" w:hAnsi="Times New Roman" w:cs="Times New Roman"/>
          <w:i/>
        </w:rPr>
        <w:t xml:space="preserve"> </w:t>
      </w:r>
      <w:proofErr w:type="spellStart"/>
      <w:r w:rsidRPr="003B0D63">
        <w:rPr>
          <w:rFonts w:ascii="Times New Roman" w:hAnsi="Times New Roman" w:cs="Times New Roman"/>
          <w:i/>
        </w:rPr>
        <w:t>writer</w:t>
      </w:r>
      <w:proofErr w:type="spellEnd"/>
      <w:r>
        <w:rPr>
          <w:rFonts w:ascii="Times New Roman" w:hAnsi="Times New Roman" w:cs="Times New Roman"/>
        </w:rPr>
        <w:t xml:space="preserve">” o en español “el negro”, que son personas que se alquilan para generar obras a favor de otros. Un ejemplo de esto son los servicios ofrecidos en la web </w:t>
      </w:r>
      <w:hyperlink r:id="rId5" w:history="1">
        <w:r w:rsidRPr="003B0D63">
          <w:rPr>
            <w:rStyle w:val="Hipervnculo"/>
            <w:rFonts w:ascii="Times New Roman" w:hAnsi="Times New Roman" w:cs="Times New Roman"/>
          </w:rPr>
          <w:t>negrosliterarios.com</w:t>
        </w:r>
      </w:hyperlink>
      <w:r>
        <w:rPr>
          <w:rFonts w:ascii="Times New Roman" w:hAnsi="Times New Roman" w:cs="Times New Roman"/>
        </w:rPr>
        <w:t xml:space="preserve">, donde hacen un pacto de silencio al crear cualquier tipo de obra para el que así lo desee, a sabiendas de que la ley española prohíbe este tipo de actos. </w:t>
      </w:r>
    </w:p>
    <w:p w14:paraId="3CA4E628" w14:textId="77777777" w:rsidR="003B0D63" w:rsidRPr="006C3401" w:rsidRDefault="003B0D63" w:rsidP="003B0D63">
      <w:pPr>
        <w:pStyle w:val="Prrafodelista"/>
        <w:jc w:val="both"/>
        <w:rPr>
          <w:rFonts w:ascii="Times New Roman" w:hAnsi="Times New Roman" w:cs="Times New Roman"/>
        </w:rPr>
      </w:pPr>
    </w:p>
    <w:p w14:paraId="1E4DA3A0" w14:textId="2484E031" w:rsidR="006C3401" w:rsidRPr="003B0D63" w:rsidRDefault="006C3401" w:rsidP="00171E27">
      <w:pPr>
        <w:pStyle w:val="Prrafodelista"/>
        <w:numPr>
          <w:ilvl w:val="0"/>
          <w:numId w:val="6"/>
        </w:numPr>
        <w:jc w:val="both"/>
        <w:rPr>
          <w:rFonts w:ascii="Times New Roman" w:hAnsi="Times New Roman" w:cs="Times New Roman"/>
        </w:rPr>
      </w:pPr>
      <w:r w:rsidRPr="006C3401">
        <w:rPr>
          <w:rFonts w:ascii="Times New Roman" w:hAnsi="Times New Roman" w:cs="Times New Roman"/>
        </w:rPr>
        <w:t>No se puede renunciar a ellos</w:t>
      </w:r>
      <w:r w:rsidR="003B0D63">
        <w:rPr>
          <w:rFonts w:ascii="Times New Roman" w:hAnsi="Times New Roman" w:cs="Times New Roman"/>
        </w:rPr>
        <w:t xml:space="preserve">. </w:t>
      </w:r>
    </w:p>
    <w:p w14:paraId="238B050C" w14:textId="77777777" w:rsidR="006C3401" w:rsidRDefault="006C3401" w:rsidP="00171E27">
      <w:pPr>
        <w:jc w:val="both"/>
        <w:rPr>
          <w:rFonts w:ascii="Times New Roman" w:hAnsi="Times New Roman" w:cs="Times New Roman"/>
        </w:rPr>
      </w:pPr>
    </w:p>
    <w:p w14:paraId="5C9C3608" w14:textId="77777777" w:rsidR="001C4463" w:rsidRDefault="001C4463" w:rsidP="0077518B">
      <w:pPr>
        <w:rPr>
          <w:rFonts w:ascii="Times New Roman" w:hAnsi="Times New Roman" w:cs="Times New Roman"/>
        </w:rPr>
      </w:pPr>
    </w:p>
    <w:p w14:paraId="72320FD8" w14:textId="77777777" w:rsidR="007A0F55" w:rsidRDefault="007A0F55" w:rsidP="0077518B">
      <w:pPr>
        <w:rPr>
          <w:rFonts w:ascii="Times New Roman" w:hAnsi="Times New Roman" w:cs="Times New Roman"/>
        </w:rPr>
      </w:pPr>
    </w:p>
    <w:p w14:paraId="0596B50D" w14:textId="77777777" w:rsidR="007A0F55" w:rsidRDefault="007A0F55" w:rsidP="0077518B">
      <w:pPr>
        <w:rPr>
          <w:rFonts w:ascii="Times New Roman" w:hAnsi="Times New Roman" w:cs="Times New Roman"/>
        </w:rPr>
      </w:pPr>
    </w:p>
    <w:p w14:paraId="6FD1AAAB" w14:textId="1014C79D" w:rsidR="001C4463" w:rsidRPr="009366D1" w:rsidRDefault="009366D1" w:rsidP="0077518B">
      <w:pPr>
        <w:rPr>
          <w:rFonts w:ascii="Times New Roman" w:hAnsi="Times New Roman" w:cs="Times New Roman"/>
          <w:u w:val="single"/>
        </w:rPr>
      </w:pPr>
      <w:r w:rsidRPr="009366D1">
        <w:rPr>
          <w:rFonts w:ascii="Times New Roman" w:hAnsi="Times New Roman" w:cs="Times New Roman"/>
          <w:u w:val="single"/>
        </w:rPr>
        <w:lastRenderedPageBreak/>
        <w:t>Derechos patrimoniales</w:t>
      </w:r>
    </w:p>
    <w:p w14:paraId="673C51A3" w14:textId="77777777" w:rsidR="009366D1" w:rsidRDefault="009366D1" w:rsidP="001E2BC4">
      <w:pPr>
        <w:jc w:val="both"/>
        <w:rPr>
          <w:rFonts w:ascii="Times New Roman" w:hAnsi="Times New Roman" w:cs="Times New Roman"/>
        </w:rPr>
      </w:pPr>
    </w:p>
    <w:p w14:paraId="1B54DCA5" w14:textId="654C881A" w:rsidR="00462A25" w:rsidRDefault="006C3401" w:rsidP="001E2BC4">
      <w:pPr>
        <w:jc w:val="both"/>
        <w:rPr>
          <w:rFonts w:ascii="Times New Roman" w:hAnsi="Times New Roman" w:cs="Times New Roman"/>
        </w:rPr>
      </w:pPr>
      <w:r>
        <w:rPr>
          <w:rFonts w:ascii="Times New Roman" w:hAnsi="Times New Roman" w:cs="Times New Roman"/>
        </w:rPr>
        <w:t>Son a</w:t>
      </w:r>
      <w:r w:rsidRPr="006C3401">
        <w:rPr>
          <w:rFonts w:ascii="Times New Roman" w:hAnsi="Times New Roman" w:cs="Times New Roman"/>
        </w:rPr>
        <w:t>quellos</w:t>
      </w:r>
      <w:r w:rsidR="000C350F" w:rsidRPr="006C3401">
        <w:rPr>
          <w:rFonts w:ascii="Times New Roman" w:hAnsi="Times New Roman" w:cs="Times New Roman"/>
        </w:rPr>
        <w:t xml:space="preserve"> </w:t>
      </w:r>
      <w:r w:rsidR="007A0F55">
        <w:rPr>
          <w:rFonts w:ascii="Times New Roman" w:hAnsi="Times New Roman" w:cs="Times New Roman"/>
        </w:rPr>
        <w:t>llamados “</w:t>
      </w:r>
      <w:r w:rsidR="003B0D63">
        <w:rPr>
          <w:rFonts w:ascii="Times New Roman" w:hAnsi="Times New Roman" w:cs="Times New Roman"/>
        </w:rPr>
        <w:t>derechos del dinero</w:t>
      </w:r>
      <w:r w:rsidR="007A0F55">
        <w:rPr>
          <w:rFonts w:ascii="Times New Roman" w:hAnsi="Times New Roman" w:cs="Times New Roman"/>
        </w:rPr>
        <w:t>”</w:t>
      </w:r>
      <w:r w:rsidR="003B0D63">
        <w:rPr>
          <w:rFonts w:ascii="Times New Roman" w:hAnsi="Times New Roman" w:cs="Times New Roman"/>
        </w:rPr>
        <w:t>. Con estos derechos sí que se puede come</w:t>
      </w:r>
      <w:r w:rsidR="007A0F55">
        <w:rPr>
          <w:rFonts w:ascii="Times New Roman" w:hAnsi="Times New Roman" w:cs="Times New Roman"/>
        </w:rPr>
        <w:t>rcializar</w:t>
      </w:r>
      <w:r w:rsidR="00CA3F5E">
        <w:rPr>
          <w:rFonts w:ascii="Times New Roman" w:hAnsi="Times New Roman" w:cs="Times New Roman"/>
        </w:rPr>
        <w:t xml:space="preserve"> y aquí está el gran núcleo</w:t>
      </w:r>
      <w:r w:rsidR="003B0D63">
        <w:rPr>
          <w:rFonts w:ascii="Times New Roman" w:hAnsi="Times New Roman" w:cs="Times New Roman"/>
        </w:rPr>
        <w:t xml:space="preserve"> de la propiedad intelectual. Dentro de e</w:t>
      </w:r>
      <w:r w:rsidR="007A0F55">
        <w:rPr>
          <w:rFonts w:ascii="Times New Roman" w:hAnsi="Times New Roman" w:cs="Times New Roman"/>
        </w:rPr>
        <w:t xml:space="preserve">stos hay un subgrupo que son: derechos de explotación y </w:t>
      </w:r>
      <w:r w:rsidR="000C350F" w:rsidRPr="006C3401">
        <w:rPr>
          <w:rFonts w:ascii="Times New Roman" w:hAnsi="Times New Roman" w:cs="Times New Roman"/>
        </w:rPr>
        <w:t>derechos de simple remuneración</w:t>
      </w:r>
      <w:r w:rsidR="003B0D63">
        <w:rPr>
          <w:rFonts w:ascii="Times New Roman" w:hAnsi="Times New Roman" w:cs="Times New Roman"/>
        </w:rPr>
        <w:t xml:space="preserve">. </w:t>
      </w:r>
    </w:p>
    <w:p w14:paraId="4623ED37" w14:textId="77777777" w:rsidR="00462A25" w:rsidRDefault="00462A25" w:rsidP="00462A25">
      <w:pPr>
        <w:rPr>
          <w:rFonts w:ascii="Times New Roman" w:hAnsi="Times New Roman" w:cs="Times New Roman"/>
        </w:rPr>
      </w:pPr>
    </w:p>
    <w:p w14:paraId="21A15AC5" w14:textId="5914D664" w:rsidR="00462A25" w:rsidRDefault="00462A25" w:rsidP="007A0F55">
      <w:pPr>
        <w:rPr>
          <w:rFonts w:ascii="Times New Roman" w:hAnsi="Times New Roman" w:cs="Times New Roman"/>
        </w:rPr>
      </w:pPr>
      <w:r>
        <w:rPr>
          <w:rFonts w:ascii="Times New Roman" w:hAnsi="Times New Roman" w:cs="Times New Roman"/>
        </w:rPr>
        <w:t xml:space="preserve">Como autor soy quien decide </w:t>
      </w:r>
      <w:r w:rsidR="007A0F55">
        <w:rPr>
          <w:rFonts w:ascii="Times New Roman" w:hAnsi="Times New Roman" w:cs="Times New Roman"/>
        </w:rPr>
        <w:t>quién</w:t>
      </w:r>
      <w:r>
        <w:rPr>
          <w:rFonts w:ascii="Times New Roman" w:hAnsi="Times New Roman" w:cs="Times New Roman"/>
        </w:rPr>
        <w:t xml:space="preserve"> hace qué sobre mi obra.</w:t>
      </w:r>
    </w:p>
    <w:p w14:paraId="4A1D54A5" w14:textId="77777777" w:rsidR="003A493F" w:rsidRDefault="003A493F" w:rsidP="001E2BC4">
      <w:pPr>
        <w:jc w:val="both"/>
        <w:rPr>
          <w:rFonts w:ascii="Times New Roman" w:hAnsi="Times New Roman" w:cs="Times New Roman"/>
        </w:rPr>
      </w:pPr>
    </w:p>
    <w:p w14:paraId="2B086A1C" w14:textId="52DA21D9" w:rsidR="003A493F" w:rsidRDefault="003B0D63" w:rsidP="00462A25">
      <w:pPr>
        <w:pStyle w:val="Prrafodelista"/>
        <w:numPr>
          <w:ilvl w:val="0"/>
          <w:numId w:val="8"/>
        </w:numPr>
        <w:jc w:val="both"/>
        <w:rPr>
          <w:rFonts w:ascii="Times New Roman" w:hAnsi="Times New Roman" w:cs="Times New Roman"/>
        </w:rPr>
      </w:pPr>
      <w:r>
        <w:rPr>
          <w:rFonts w:ascii="Times New Roman" w:hAnsi="Times New Roman" w:cs="Times New Roman"/>
        </w:rPr>
        <w:t xml:space="preserve">Derechos de explotación son cuatro: </w:t>
      </w:r>
    </w:p>
    <w:p w14:paraId="623780D8" w14:textId="77777777" w:rsidR="00462A25" w:rsidRPr="003A493F" w:rsidRDefault="00462A25" w:rsidP="00462A25">
      <w:pPr>
        <w:pStyle w:val="Prrafodelista"/>
        <w:jc w:val="both"/>
        <w:rPr>
          <w:rFonts w:ascii="Times New Roman" w:hAnsi="Times New Roman" w:cs="Times New Roman"/>
        </w:rPr>
      </w:pPr>
    </w:p>
    <w:p w14:paraId="7BE79D0A" w14:textId="65733479" w:rsidR="003A493F" w:rsidRDefault="006F0277" w:rsidP="00462A25">
      <w:pPr>
        <w:pStyle w:val="Prrafodelista"/>
        <w:numPr>
          <w:ilvl w:val="1"/>
          <w:numId w:val="9"/>
        </w:numPr>
        <w:jc w:val="both"/>
        <w:rPr>
          <w:rFonts w:ascii="Times New Roman" w:hAnsi="Times New Roman" w:cs="Times New Roman"/>
        </w:rPr>
      </w:pPr>
      <w:r>
        <w:rPr>
          <w:rFonts w:ascii="Times New Roman" w:hAnsi="Times New Roman" w:cs="Times New Roman"/>
        </w:rPr>
        <w:t>C</w:t>
      </w:r>
      <w:r w:rsidR="003A493F" w:rsidRPr="003A493F">
        <w:rPr>
          <w:rFonts w:ascii="Times New Roman" w:hAnsi="Times New Roman" w:cs="Times New Roman"/>
        </w:rPr>
        <w:t>opiar / reproducir</w:t>
      </w:r>
      <w:r w:rsidR="00010E65">
        <w:rPr>
          <w:rFonts w:ascii="Times New Roman" w:hAnsi="Times New Roman" w:cs="Times New Roman"/>
        </w:rPr>
        <w:t xml:space="preserve">: </w:t>
      </w:r>
    </w:p>
    <w:p w14:paraId="6D3FDD56" w14:textId="77777777" w:rsidR="00462A25" w:rsidRPr="003A493F" w:rsidRDefault="00462A25" w:rsidP="00462A25">
      <w:pPr>
        <w:pStyle w:val="Prrafodelista"/>
        <w:ind w:left="1440"/>
        <w:jc w:val="both"/>
        <w:rPr>
          <w:rFonts w:ascii="Times New Roman" w:hAnsi="Times New Roman" w:cs="Times New Roman"/>
        </w:rPr>
      </w:pPr>
    </w:p>
    <w:p w14:paraId="1B0668DB" w14:textId="548A755D" w:rsidR="00462A25" w:rsidRPr="00462A25" w:rsidRDefault="006F0277" w:rsidP="00462A25">
      <w:pPr>
        <w:pStyle w:val="Prrafodelista"/>
        <w:numPr>
          <w:ilvl w:val="1"/>
          <w:numId w:val="9"/>
        </w:numPr>
        <w:jc w:val="both"/>
        <w:rPr>
          <w:rFonts w:ascii="Times New Roman" w:hAnsi="Times New Roman" w:cs="Times New Roman"/>
        </w:rPr>
      </w:pPr>
      <w:r>
        <w:rPr>
          <w:rFonts w:ascii="Times New Roman" w:hAnsi="Times New Roman" w:cs="Times New Roman"/>
        </w:rPr>
        <w:t>T</w:t>
      </w:r>
      <w:r w:rsidR="003A493F">
        <w:rPr>
          <w:rFonts w:ascii="Times New Roman" w:hAnsi="Times New Roman" w:cs="Times New Roman"/>
        </w:rPr>
        <w:t>ransformar</w:t>
      </w:r>
      <w:r w:rsidR="00010E65">
        <w:rPr>
          <w:rFonts w:ascii="Times New Roman" w:hAnsi="Times New Roman" w:cs="Times New Roman"/>
        </w:rPr>
        <w:t xml:space="preserve">: </w:t>
      </w:r>
      <w:proofErr w:type="spellStart"/>
      <w:r w:rsidR="00010E65">
        <w:rPr>
          <w:rFonts w:ascii="Times New Roman" w:hAnsi="Times New Roman" w:cs="Times New Roman"/>
        </w:rPr>
        <w:t>p.e</w:t>
      </w:r>
      <w:proofErr w:type="spellEnd"/>
      <w:r w:rsidR="00010E65">
        <w:rPr>
          <w:rFonts w:ascii="Times New Roman" w:hAnsi="Times New Roman" w:cs="Times New Roman"/>
        </w:rPr>
        <w:t xml:space="preserve">. </w:t>
      </w:r>
      <w:proofErr w:type="spellStart"/>
      <w:r w:rsidR="00010E65">
        <w:rPr>
          <w:rFonts w:ascii="Times New Roman" w:hAnsi="Times New Roman" w:cs="Times New Roman"/>
        </w:rPr>
        <w:t>guión</w:t>
      </w:r>
      <w:proofErr w:type="spellEnd"/>
      <w:r w:rsidR="001E2BC4">
        <w:rPr>
          <w:rFonts w:ascii="Times New Roman" w:hAnsi="Times New Roman" w:cs="Times New Roman"/>
        </w:rPr>
        <w:t xml:space="preserve"> de cine transformado en obra de teatro</w:t>
      </w:r>
      <w:r w:rsidR="00010E65">
        <w:rPr>
          <w:rFonts w:ascii="Times New Roman" w:hAnsi="Times New Roman" w:cs="Times New Roman"/>
        </w:rPr>
        <w:t>, traducción</w:t>
      </w:r>
      <w:r w:rsidR="001E2BC4">
        <w:rPr>
          <w:rFonts w:ascii="Times New Roman" w:hAnsi="Times New Roman" w:cs="Times New Roman"/>
        </w:rPr>
        <w:t xml:space="preserve">, </w:t>
      </w:r>
      <w:r w:rsidR="007A0F55">
        <w:rPr>
          <w:rFonts w:ascii="Times New Roman" w:hAnsi="Times New Roman" w:cs="Times New Roman"/>
        </w:rPr>
        <w:t xml:space="preserve">etc. </w:t>
      </w:r>
      <w:r w:rsidR="00010E65">
        <w:rPr>
          <w:rFonts w:ascii="Times New Roman" w:hAnsi="Times New Roman" w:cs="Times New Roman"/>
        </w:rPr>
        <w:t>Esa transformación también genera unos derechos a aquella persona que ha transformado la obra.</w:t>
      </w:r>
    </w:p>
    <w:p w14:paraId="461B2926" w14:textId="77777777" w:rsidR="00462A25" w:rsidRDefault="00462A25" w:rsidP="00462A25">
      <w:pPr>
        <w:pStyle w:val="Prrafodelista"/>
        <w:ind w:left="1440"/>
        <w:jc w:val="both"/>
        <w:rPr>
          <w:rFonts w:ascii="Times New Roman" w:hAnsi="Times New Roman" w:cs="Times New Roman"/>
        </w:rPr>
      </w:pPr>
    </w:p>
    <w:p w14:paraId="1813CAF6" w14:textId="77777777" w:rsidR="00B82DF4" w:rsidRDefault="00010E65" w:rsidP="00B82DF4">
      <w:pPr>
        <w:pStyle w:val="Prrafodelista"/>
        <w:numPr>
          <w:ilvl w:val="1"/>
          <w:numId w:val="9"/>
        </w:numPr>
        <w:jc w:val="both"/>
        <w:rPr>
          <w:rFonts w:ascii="Times New Roman" w:hAnsi="Times New Roman" w:cs="Times New Roman"/>
        </w:rPr>
      </w:pPr>
      <w:r>
        <w:rPr>
          <w:rFonts w:ascii="Times New Roman" w:hAnsi="Times New Roman" w:cs="Times New Roman"/>
        </w:rPr>
        <w:t>D</w:t>
      </w:r>
      <w:r w:rsidR="003A493F">
        <w:rPr>
          <w:rFonts w:ascii="Times New Roman" w:hAnsi="Times New Roman" w:cs="Times New Roman"/>
        </w:rPr>
        <w:t>ifundir</w:t>
      </w:r>
      <w:r>
        <w:rPr>
          <w:rFonts w:ascii="Times New Roman" w:hAnsi="Times New Roman" w:cs="Times New Roman"/>
        </w:rPr>
        <w:t xml:space="preserve">: la difusión </w:t>
      </w:r>
      <w:r w:rsidR="001E2BC4">
        <w:rPr>
          <w:rFonts w:ascii="Times New Roman" w:hAnsi="Times New Roman" w:cs="Times New Roman"/>
        </w:rPr>
        <w:t xml:space="preserve">de una obra </w:t>
      </w:r>
      <w:r>
        <w:rPr>
          <w:rFonts w:ascii="Times New Roman" w:hAnsi="Times New Roman" w:cs="Times New Roman"/>
        </w:rPr>
        <w:t>se hace sin acceso a objetos tangibles.</w:t>
      </w:r>
    </w:p>
    <w:p w14:paraId="1014E756" w14:textId="77777777" w:rsidR="00B82DF4" w:rsidRPr="00B82DF4" w:rsidRDefault="00B82DF4" w:rsidP="00B82DF4">
      <w:pPr>
        <w:pStyle w:val="Prrafodelista"/>
        <w:rPr>
          <w:rFonts w:ascii="Times New Roman" w:hAnsi="Times New Roman" w:cs="Times New Roman"/>
        </w:rPr>
      </w:pPr>
    </w:p>
    <w:p w14:paraId="790C2548" w14:textId="77777777" w:rsidR="00B82DF4" w:rsidRDefault="00B82DF4" w:rsidP="00B82DF4">
      <w:pPr>
        <w:pStyle w:val="Prrafodelista"/>
        <w:ind w:left="1440"/>
        <w:jc w:val="both"/>
        <w:rPr>
          <w:rFonts w:ascii="Times New Roman" w:hAnsi="Times New Roman" w:cs="Times New Roman"/>
        </w:rPr>
      </w:pPr>
      <w:r w:rsidRPr="00B82DF4">
        <w:rPr>
          <w:rFonts w:ascii="Times New Roman" w:hAnsi="Times New Roman" w:cs="Times New Roman"/>
        </w:rPr>
        <w:t xml:space="preserve">Nadie tiene un ejemplar de una obra audiovisual que se está difundiendo a través de </w:t>
      </w:r>
      <w:proofErr w:type="spellStart"/>
      <w:r w:rsidRPr="00B82DF4">
        <w:rPr>
          <w:rFonts w:ascii="Times New Roman" w:hAnsi="Times New Roman" w:cs="Times New Roman"/>
        </w:rPr>
        <w:t>streaming</w:t>
      </w:r>
      <w:proofErr w:type="spellEnd"/>
      <w:r w:rsidRPr="00B82DF4">
        <w:rPr>
          <w:rFonts w:ascii="Times New Roman" w:hAnsi="Times New Roman" w:cs="Times New Roman"/>
        </w:rPr>
        <w:t xml:space="preserve">, por lo que solo queda la grabación en la web madre de donde se esté difundiendo y que la persona interesada pueda verlo cuando le plazca y le vaya mejor. </w:t>
      </w:r>
    </w:p>
    <w:p w14:paraId="194436C6" w14:textId="77777777" w:rsidR="00B82DF4" w:rsidRDefault="00B82DF4" w:rsidP="00B82DF4">
      <w:pPr>
        <w:pStyle w:val="Prrafodelista"/>
        <w:ind w:left="1440"/>
        <w:jc w:val="both"/>
        <w:rPr>
          <w:rFonts w:ascii="Times New Roman" w:hAnsi="Times New Roman" w:cs="Times New Roman"/>
        </w:rPr>
      </w:pPr>
    </w:p>
    <w:p w14:paraId="47C24421" w14:textId="6BC80163" w:rsidR="00462A25" w:rsidRPr="00CA3F5E" w:rsidRDefault="00B82DF4" w:rsidP="00045A6F">
      <w:pPr>
        <w:pStyle w:val="Prrafodelista"/>
        <w:ind w:left="1440"/>
        <w:jc w:val="both"/>
        <w:rPr>
          <w:rFonts w:ascii="Times New Roman" w:hAnsi="Times New Roman" w:cs="Times New Roman"/>
        </w:rPr>
      </w:pPr>
      <w:r w:rsidRPr="00B82DF4">
        <w:rPr>
          <w:rFonts w:ascii="Times New Roman" w:hAnsi="Times New Roman" w:cs="Times New Roman"/>
        </w:rPr>
        <w:t>Estas son las posibilidades que permite la tecnología hoy en día, esto no siempre ha sido así, cuando la persona representaba la obra de teatro una vez culminada ya no que</w:t>
      </w:r>
      <w:r w:rsidR="007A0F55">
        <w:rPr>
          <w:rFonts w:ascii="Times New Roman" w:hAnsi="Times New Roman" w:cs="Times New Roman"/>
        </w:rPr>
        <w:t xml:space="preserve">daba nada más y es cuando viene, </w:t>
      </w:r>
      <w:r w:rsidRPr="00B82DF4">
        <w:rPr>
          <w:rFonts w:ascii="Times New Roman" w:hAnsi="Times New Roman" w:cs="Times New Roman"/>
        </w:rPr>
        <w:t>según la expresión c</w:t>
      </w:r>
      <w:r w:rsidR="007A0F55">
        <w:rPr>
          <w:rFonts w:ascii="Times New Roman" w:hAnsi="Times New Roman" w:cs="Times New Roman"/>
        </w:rPr>
        <w:t xml:space="preserve">onceptual de Bernard </w:t>
      </w:r>
      <w:proofErr w:type="spellStart"/>
      <w:r w:rsidR="007A0F55">
        <w:rPr>
          <w:rFonts w:ascii="Times New Roman" w:hAnsi="Times New Roman" w:cs="Times New Roman"/>
        </w:rPr>
        <w:t>Stiegler</w:t>
      </w:r>
      <w:proofErr w:type="spellEnd"/>
      <w:r w:rsidR="007A0F55">
        <w:rPr>
          <w:rFonts w:ascii="Times New Roman" w:hAnsi="Times New Roman" w:cs="Times New Roman"/>
        </w:rPr>
        <w:t>,</w:t>
      </w:r>
      <w:r w:rsidRPr="00B82DF4">
        <w:rPr>
          <w:rFonts w:ascii="Times New Roman" w:hAnsi="Times New Roman" w:cs="Times New Roman"/>
        </w:rPr>
        <w:t xml:space="preserve"> director del departamento de desarrollo cultural del </w:t>
      </w:r>
      <w:hyperlink r:id="rId6" w:tooltip="Centro Pompidou" w:history="1">
        <w:r w:rsidRPr="00B82DF4">
          <w:rPr>
            <w:rFonts w:ascii="Times New Roman" w:hAnsi="Times New Roman" w:cs="Times New Roman"/>
          </w:rPr>
          <w:t xml:space="preserve">Centro </w:t>
        </w:r>
        <w:proofErr w:type="spellStart"/>
        <w:r w:rsidRPr="00B82DF4">
          <w:rPr>
            <w:rFonts w:ascii="Times New Roman" w:hAnsi="Times New Roman" w:cs="Times New Roman"/>
          </w:rPr>
          <w:t>Pompidou</w:t>
        </w:r>
        <w:proofErr w:type="spellEnd"/>
      </w:hyperlink>
      <w:r>
        <w:t xml:space="preserve">, </w:t>
      </w:r>
      <w:r w:rsidRPr="00B82DF4">
        <w:rPr>
          <w:rFonts w:ascii="Times New Roman" w:hAnsi="Times New Roman" w:cs="Times New Roman"/>
        </w:rPr>
        <w:t xml:space="preserve">quien tiene </w:t>
      </w:r>
      <w:r w:rsidR="007A0F55">
        <w:rPr>
          <w:rFonts w:ascii="Times New Roman" w:hAnsi="Times New Roman" w:cs="Times New Roman"/>
        </w:rPr>
        <w:t>una serie de obras interesantes</w:t>
      </w:r>
      <w:r w:rsidRPr="00B82DF4">
        <w:rPr>
          <w:rFonts w:ascii="Times New Roman" w:hAnsi="Times New Roman" w:cs="Times New Roman"/>
        </w:rPr>
        <w:t xml:space="preserve"> y habla acerca de la “industrialización de la memoria”</w:t>
      </w:r>
      <w:r w:rsidR="007A0F55">
        <w:rPr>
          <w:rFonts w:ascii="Times New Roman" w:hAnsi="Times New Roman" w:cs="Times New Roman"/>
        </w:rPr>
        <w:t>,</w:t>
      </w:r>
      <w:r w:rsidRPr="00B82DF4">
        <w:rPr>
          <w:rFonts w:ascii="Times New Roman" w:hAnsi="Times New Roman" w:cs="Times New Roman"/>
        </w:rPr>
        <w:t xml:space="preserve"> que dice que podemos fijar en un soporte determinado el sonido, la image</w:t>
      </w:r>
      <w:r w:rsidR="007A0F55">
        <w:rPr>
          <w:rFonts w:ascii="Times New Roman" w:hAnsi="Times New Roman" w:cs="Times New Roman"/>
        </w:rPr>
        <w:t>n, los píxeles, el</w:t>
      </w:r>
      <w:r w:rsidR="00045A6F">
        <w:rPr>
          <w:rFonts w:ascii="Times New Roman" w:hAnsi="Times New Roman" w:cs="Times New Roman"/>
        </w:rPr>
        <w:t xml:space="preserve"> texto, etc.</w:t>
      </w:r>
    </w:p>
    <w:p w14:paraId="405AACB4" w14:textId="77777777" w:rsidR="00B82DF4" w:rsidRPr="00CA3F5E" w:rsidRDefault="00B82DF4" w:rsidP="00CA3F5E">
      <w:pPr>
        <w:jc w:val="both"/>
        <w:rPr>
          <w:rFonts w:ascii="Times New Roman" w:hAnsi="Times New Roman" w:cs="Times New Roman"/>
        </w:rPr>
      </w:pPr>
    </w:p>
    <w:p w14:paraId="7C6EF00E" w14:textId="6E36CAFE" w:rsidR="00462A25" w:rsidRDefault="006F0277" w:rsidP="00462A25">
      <w:pPr>
        <w:pStyle w:val="Prrafodelista"/>
        <w:numPr>
          <w:ilvl w:val="1"/>
          <w:numId w:val="9"/>
        </w:numPr>
        <w:jc w:val="both"/>
        <w:rPr>
          <w:rFonts w:ascii="Times New Roman" w:hAnsi="Times New Roman" w:cs="Times New Roman"/>
        </w:rPr>
      </w:pPr>
      <w:r w:rsidRPr="00462A25">
        <w:rPr>
          <w:rFonts w:ascii="Times New Roman" w:hAnsi="Times New Roman" w:cs="Times New Roman"/>
        </w:rPr>
        <w:t>D</w:t>
      </w:r>
      <w:r w:rsidR="003A493F" w:rsidRPr="00462A25">
        <w:rPr>
          <w:rFonts w:ascii="Times New Roman" w:hAnsi="Times New Roman" w:cs="Times New Roman"/>
        </w:rPr>
        <w:t>istribuir mi obra</w:t>
      </w:r>
      <w:r w:rsidR="00010E65" w:rsidRPr="00462A25">
        <w:rPr>
          <w:rFonts w:ascii="Times New Roman" w:hAnsi="Times New Roman" w:cs="Times New Roman"/>
        </w:rPr>
        <w:t xml:space="preserve">: </w:t>
      </w:r>
      <w:r w:rsidR="001E2BC4" w:rsidRPr="00462A25">
        <w:rPr>
          <w:rFonts w:ascii="Times New Roman" w:hAnsi="Times New Roman" w:cs="Times New Roman"/>
        </w:rPr>
        <w:t>Cuando lo que entregamos es un objeto tangible</w:t>
      </w:r>
      <w:r w:rsidR="00462A25">
        <w:rPr>
          <w:rFonts w:ascii="Times New Roman" w:hAnsi="Times New Roman" w:cs="Times New Roman"/>
        </w:rPr>
        <w:t>,</w:t>
      </w:r>
      <w:r w:rsidR="00462A25" w:rsidRPr="00462A25">
        <w:rPr>
          <w:rFonts w:ascii="Times New Roman" w:hAnsi="Times New Roman" w:cs="Times New Roman"/>
        </w:rPr>
        <w:t xml:space="preserve"> ejemplares</w:t>
      </w:r>
      <w:r w:rsidR="00462A25">
        <w:rPr>
          <w:rFonts w:ascii="Times New Roman" w:hAnsi="Times New Roman" w:cs="Times New Roman"/>
        </w:rPr>
        <w:t>:</w:t>
      </w:r>
      <w:r w:rsidR="00462A25" w:rsidRPr="00462A25">
        <w:rPr>
          <w:rFonts w:ascii="Times New Roman" w:hAnsi="Times New Roman" w:cs="Times New Roman"/>
        </w:rPr>
        <w:t xml:space="preserve"> libros, </w:t>
      </w:r>
      <w:proofErr w:type="spellStart"/>
      <w:r w:rsidR="00462A25" w:rsidRPr="00462A25">
        <w:rPr>
          <w:rFonts w:ascii="Times New Roman" w:hAnsi="Times New Roman" w:cs="Times New Roman"/>
        </w:rPr>
        <w:t>cds</w:t>
      </w:r>
      <w:proofErr w:type="spellEnd"/>
      <w:r w:rsidR="00462A25" w:rsidRPr="00462A25">
        <w:rPr>
          <w:rFonts w:ascii="Times New Roman" w:hAnsi="Times New Roman" w:cs="Times New Roman"/>
        </w:rPr>
        <w:t xml:space="preserve">, </w:t>
      </w:r>
      <w:proofErr w:type="spellStart"/>
      <w:r w:rsidR="00462A25" w:rsidRPr="00462A25">
        <w:rPr>
          <w:rFonts w:ascii="Times New Roman" w:hAnsi="Times New Roman" w:cs="Times New Roman"/>
        </w:rPr>
        <w:t>cassettes</w:t>
      </w:r>
      <w:proofErr w:type="spellEnd"/>
      <w:r w:rsidR="00462A25" w:rsidRPr="00462A25">
        <w:rPr>
          <w:rFonts w:ascii="Times New Roman" w:hAnsi="Times New Roman" w:cs="Times New Roman"/>
        </w:rPr>
        <w:t>, etc. E</w:t>
      </w:r>
      <w:r w:rsidR="00CA3F5E">
        <w:rPr>
          <w:rFonts w:ascii="Times New Roman" w:hAnsi="Times New Roman" w:cs="Times New Roman"/>
        </w:rPr>
        <w:t>sto nos sirve para identificar dos</w:t>
      </w:r>
      <w:r w:rsidR="00462A25" w:rsidRPr="00462A25">
        <w:rPr>
          <w:rFonts w:ascii="Times New Roman" w:hAnsi="Times New Roman" w:cs="Times New Roman"/>
        </w:rPr>
        <w:t xml:space="preserve"> partes:</w:t>
      </w:r>
    </w:p>
    <w:p w14:paraId="53AF5F27" w14:textId="77777777" w:rsidR="00462A25" w:rsidRPr="00462A25" w:rsidRDefault="00462A25" w:rsidP="00462A25">
      <w:pPr>
        <w:jc w:val="both"/>
        <w:rPr>
          <w:rFonts w:ascii="Times New Roman" w:hAnsi="Times New Roman" w:cs="Times New Roman"/>
        </w:rPr>
      </w:pPr>
    </w:p>
    <w:p w14:paraId="5A58EAE4" w14:textId="3804CD50" w:rsidR="00462A25" w:rsidRDefault="00462A25" w:rsidP="00462A25">
      <w:pPr>
        <w:pStyle w:val="Prrafodelista"/>
        <w:numPr>
          <w:ilvl w:val="0"/>
          <w:numId w:val="10"/>
        </w:numPr>
        <w:jc w:val="both"/>
        <w:rPr>
          <w:rFonts w:ascii="Times New Roman" w:hAnsi="Times New Roman" w:cs="Times New Roman"/>
        </w:rPr>
      </w:pPr>
      <w:r>
        <w:rPr>
          <w:rFonts w:ascii="Times New Roman" w:hAnsi="Times New Roman" w:cs="Times New Roman"/>
        </w:rPr>
        <w:t>E</w:t>
      </w:r>
      <w:r w:rsidRPr="00462A25">
        <w:rPr>
          <w:rFonts w:ascii="Times New Roman" w:hAnsi="Times New Roman" w:cs="Times New Roman"/>
        </w:rPr>
        <w:t xml:space="preserve">l corpus </w:t>
      </w:r>
      <w:proofErr w:type="spellStart"/>
      <w:r w:rsidRPr="00462A25">
        <w:rPr>
          <w:rFonts w:ascii="Times New Roman" w:hAnsi="Times New Roman" w:cs="Times New Roman"/>
        </w:rPr>
        <w:t>misticum</w:t>
      </w:r>
      <w:proofErr w:type="spellEnd"/>
      <w:r w:rsidRPr="00462A25">
        <w:rPr>
          <w:rFonts w:ascii="Times New Roman" w:hAnsi="Times New Roman" w:cs="Times New Roman"/>
        </w:rPr>
        <w:t xml:space="preserve"> (</w:t>
      </w:r>
      <w:r>
        <w:rPr>
          <w:rFonts w:ascii="Times New Roman" w:hAnsi="Times New Roman" w:cs="Times New Roman"/>
        </w:rPr>
        <w:t>es esa i</w:t>
      </w:r>
      <w:r w:rsidR="00CA3F5E">
        <w:rPr>
          <w:rFonts w:ascii="Times New Roman" w:hAnsi="Times New Roman" w:cs="Times New Roman"/>
        </w:rPr>
        <w:t>d</w:t>
      </w:r>
      <w:r>
        <w:rPr>
          <w:rFonts w:ascii="Times New Roman" w:hAnsi="Times New Roman" w:cs="Times New Roman"/>
        </w:rPr>
        <w:t xml:space="preserve">ea </w:t>
      </w:r>
      <w:r w:rsidR="00CA3F5E">
        <w:rPr>
          <w:rFonts w:ascii="Times New Roman" w:hAnsi="Times New Roman" w:cs="Times New Roman"/>
        </w:rPr>
        <w:t>mística</w:t>
      </w:r>
      <w:r>
        <w:rPr>
          <w:rFonts w:ascii="Times New Roman" w:hAnsi="Times New Roman" w:cs="Times New Roman"/>
        </w:rPr>
        <w:t xml:space="preserve">, esa </w:t>
      </w:r>
      <w:r w:rsidRPr="00462A25">
        <w:rPr>
          <w:rFonts w:ascii="Times New Roman" w:hAnsi="Times New Roman" w:cs="Times New Roman"/>
        </w:rPr>
        <w:t xml:space="preserve">obra integrada, fijada dentro del corpus </w:t>
      </w:r>
      <w:proofErr w:type="spellStart"/>
      <w:r w:rsidRPr="00462A25">
        <w:rPr>
          <w:rFonts w:ascii="Times New Roman" w:hAnsi="Times New Roman" w:cs="Times New Roman"/>
        </w:rPr>
        <w:t>mecanicum</w:t>
      </w:r>
      <w:proofErr w:type="spellEnd"/>
      <w:r w:rsidRPr="00462A25">
        <w:rPr>
          <w:rFonts w:ascii="Times New Roman" w:hAnsi="Times New Roman" w:cs="Times New Roman"/>
        </w:rPr>
        <w:t>)</w:t>
      </w:r>
    </w:p>
    <w:p w14:paraId="13D3906C" w14:textId="77777777" w:rsidR="00CA3F5E" w:rsidRDefault="00462A25" w:rsidP="00CA3F5E">
      <w:pPr>
        <w:pStyle w:val="Prrafodelista"/>
        <w:numPr>
          <w:ilvl w:val="0"/>
          <w:numId w:val="10"/>
        </w:numPr>
        <w:jc w:val="both"/>
        <w:rPr>
          <w:rFonts w:ascii="Times New Roman" w:hAnsi="Times New Roman" w:cs="Times New Roman"/>
        </w:rPr>
      </w:pPr>
      <w:r w:rsidRPr="00462A25">
        <w:rPr>
          <w:rFonts w:ascii="Times New Roman" w:hAnsi="Times New Roman" w:cs="Times New Roman"/>
        </w:rPr>
        <w:t xml:space="preserve">el corpus </w:t>
      </w:r>
      <w:proofErr w:type="spellStart"/>
      <w:r w:rsidRPr="00462A25">
        <w:rPr>
          <w:rFonts w:ascii="Times New Roman" w:hAnsi="Times New Roman" w:cs="Times New Roman"/>
        </w:rPr>
        <w:t>mecanicum</w:t>
      </w:r>
      <w:proofErr w:type="spellEnd"/>
      <w:r w:rsidRPr="00462A25">
        <w:rPr>
          <w:rFonts w:ascii="Times New Roman" w:hAnsi="Times New Roman" w:cs="Times New Roman"/>
        </w:rPr>
        <w:t xml:space="preserve"> (libreta, cuerpo mecánico, papel, arandelas, plástico)</w:t>
      </w:r>
    </w:p>
    <w:p w14:paraId="000C05BE" w14:textId="77777777" w:rsidR="00CA3F5E" w:rsidRDefault="00CA3F5E" w:rsidP="00CA3F5E">
      <w:pPr>
        <w:ind w:left="1440"/>
        <w:jc w:val="both"/>
        <w:rPr>
          <w:rFonts w:ascii="Times New Roman" w:hAnsi="Times New Roman" w:cs="Times New Roman"/>
        </w:rPr>
      </w:pPr>
    </w:p>
    <w:p w14:paraId="4BBE6E8B" w14:textId="36583A5B" w:rsidR="00B82DF4" w:rsidRPr="00CA3F5E" w:rsidRDefault="00B82DF4" w:rsidP="00CA3F5E">
      <w:pPr>
        <w:jc w:val="both"/>
        <w:rPr>
          <w:rFonts w:ascii="Times New Roman" w:hAnsi="Times New Roman" w:cs="Times New Roman"/>
        </w:rPr>
      </w:pPr>
      <w:r w:rsidRPr="00CA3F5E">
        <w:rPr>
          <w:rFonts w:ascii="Times New Roman" w:hAnsi="Times New Roman" w:cs="Times New Roman"/>
        </w:rPr>
        <w:t xml:space="preserve">La propiedad intelectual ha tenido que irse adaptándose a los recursos de la tecnología. Pero como la tecnología suele ir siempre por delante, estamos en una especie de bucle infinito. </w:t>
      </w:r>
    </w:p>
    <w:p w14:paraId="63A3A3F5" w14:textId="77777777" w:rsidR="00B82DF4" w:rsidRDefault="00B82DF4" w:rsidP="00B82DF4">
      <w:pPr>
        <w:jc w:val="both"/>
        <w:rPr>
          <w:rFonts w:ascii="Times New Roman" w:hAnsi="Times New Roman" w:cs="Times New Roman"/>
        </w:rPr>
      </w:pPr>
    </w:p>
    <w:p w14:paraId="24220D89" w14:textId="0ABB3A8B" w:rsidR="00462A25" w:rsidRDefault="00462A25" w:rsidP="00B82DF4">
      <w:pPr>
        <w:jc w:val="both"/>
        <w:rPr>
          <w:rFonts w:ascii="Times New Roman" w:hAnsi="Times New Roman" w:cs="Times New Roman"/>
        </w:rPr>
      </w:pPr>
      <w:r>
        <w:rPr>
          <w:rFonts w:ascii="Times New Roman" w:hAnsi="Times New Roman" w:cs="Times New Roman"/>
        </w:rPr>
        <w:t xml:space="preserve">En Internet ahora tenemos listas de unos y ceros que se transmiten mediante conexiones a través de máquinas que valen para copiar unos y ceros. En el sistema de transmisión no hay una </w:t>
      </w:r>
      <w:proofErr w:type="spellStart"/>
      <w:r w:rsidRPr="0093636B">
        <w:rPr>
          <w:rFonts w:ascii="Times New Roman" w:hAnsi="Times New Roman" w:cs="Times New Roman"/>
          <w:i/>
        </w:rPr>
        <w:t>traditio</w:t>
      </w:r>
      <w:proofErr w:type="spellEnd"/>
      <w:r>
        <w:rPr>
          <w:rFonts w:ascii="Times New Roman" w:hAnsi="Times New Roman" w:cs="Times New Roman"/>
        </w:rPr>
        <w:t xml:space="preserve">, porque el sistema actual está basada en el copiado. </w:t>
      </w:r>
    </w:p>
    <w:p w14:paraId="498590A4" w14:textId="77777777" w:rsidR="00462A25" w:rsidRDefault="00462A25" w:rsidP="00B82DF4">
      <w:pPr>
        <w:jc w:val="both"/>
        <w:rPr>
          <w:rFonts w:ascii="Times New Roman" w:hAnsi="Times New Roman" w:cs="Times New Roman"/>
        </w:rPr>
      </w:pPr>
    </w:p>
    <w:p w14:paraId="240ACB81" w14:textId="09301331" w:rsidR="00462A25" w:rsidRDefault="00462A25" w:rsidP="00B82DF4">
      <w:pPr>
        <w:jc w:val="both"/>
        <w:rPr>
          <w:rFonts w:ascii="Times New Roman" w:hAnsi="Times New Roman" w:cs="Times New Roman"/>
        </w:rPr>
      </w:pPr>
      <w:r>
        <w:rPr>
          <w:rFonts w:ascii="Times New Roman" w:hAnsi="Times New Roman" w:cs="Times New Roman"/>
        </w:rPr>
        <w:lastRenderedPageBreak/>
        <w:t xml:space="preserve">Las </w:t>
      </w:r>
      <w:proofErr w:type="spellStart"/>
      <w:r>
        <w:rPr>
          <w:rFonts w:ascii="Times New Roman" w:hAnsi="Times New Roman" w:cs="Times New Roman"/>
        </w:rPr>
        <w:t>IPs</w:t>
      </w:r>
      <w:proofErr w:type="spellEnd"/>
      <w:r>
        <w:rPr>
          <w:rFonts w:ascii="Times New Roman" w:hAnsi="Times New Roman" w:cs="Times New Roman"/>
        </w:rPr>
        <w:t xml:space="preserve"> permiten que mi ordenador acceda a un trozo magnetizado y clone en una superficie que yo tengo en mi ordenador. Todo sistema de difusión digital implica el acto previo de reproducción digital. Ya no son cuerpos totalmente separados, hay un acto de reproducción. Cuando recibo un correo electrónico, hay un trozo de superficie magnética de mi disco duro que ha copiado de otro disco duro que se encuentra en no se sabe dónde. </w:t>
      </w:r>
    </w:p>
    <w:p w14:paraId="4D2DEB3B" w14:textId="77777777" w:rsidR="00462A25" w:rsidRDefault="00462A25" w:rsidP="00B82DF4">
      <w:pPr>
        <w:jc w:val="both"/>
        <w:rPr>
          <w:rFonts w:ascii="Times New Roman" w:hAnsi="Times New Roman" w:cs="Times New Roman"/>
        </w:rPr>
      </w:pPr>
    </w:p>
    <w:p w14:paraId="75A60854" w14:textId="3F63F5E9" w:rsidR="00462A25" w:rsidRDefault="00462A25" w:rsidP="00B82DF4">
      <w:pPr>
        <w:jc w:val="both"/>
        <w:rPr>
          <w:rFonts w:ascii="Times New Roman" w:hAnsi="Times New Roman" w:cs="Times New Roman"/>
        </w:rPr>
      </w:pPr>
      <w:r>
        <w:rPr>
          <w:rFonts w:ascii="Times New Roman" w:hAnsi="Times New Roman" w:cs="Times New Roman"/>
        </w:rPr>
        <w:t xml:space="preserve">Estos problemas no existían cuando tenía que hacer un corpus </w:t>
      </w:r>
      <w:proofErr w:type="spellStart"/>
      <w:r>
        <w:rPr>
          <w:rFonts w:ascii="Times New Roman" w:hAnsi="Times New Roman" w:cs="Times New Roman"/>
        </w:rPr>
        <w:t>mecanicum</w:t>
      </w:r>
      <w:proofErr w:type="spellEnd"/>
      <w:r>
        <w:rPr>
          <w:rFonts w:ascii="Times New Roman" w:hAnsi="Times New Roman" w:cs="Times New Roman"/>
        </w:rPr>
        <w:t xml:space="preserve"> y dotarle de determinados contenidos.</w:t>
      </w:r>
      <w:r w:rsidR="00B82DF4">
        <w:rPr>
          <w:rFonts w:ascii="Times New Roman" w:hAnsi="Times New Roman" w:cs="Times New Roman"/>
        </w:rPr>
        <w:t xml:space="preserve"> </w:t>
      </w:r>
      <w:r>
        <w:rPr>
          <w:rFonts w:ascii="Times New Roman" w:hAnsi="Times New Roman" w:cs="Times New Roman"/>
        </w:rPr>
        <w:t xml:space="preserve">La barrera económica que había antes, ahora no existe. </w:t>
      </w:r>
    </w:p>
    <w:p w14:paraId="39CB021B" w14:textId="77777777" w:rsidR="00485742" w:rsidRDefault="00485742" w:rsidP="00B82DF4">
      <w:pPr>
        <w:jc w:val="both"/>
        <w:rPr>
          <w:rFonts w:ascii="Times New Roman" w:hAnsi="Times New Roman" w:cs="Times New Roman"/>
        </w:rPr>
      </w:pPr>
    </w:p>
    <w:p w14:paraId="29494216" w14:textId="77777777" w:rsidR="00B82DF4" w:rsidRDefault="00B82DF4" w:rsidP="00B82DF4">
      <w:pPr>
        <w:jc w:val="both"/>
        <w:rPr>
          <w:rFonts w:ascii="Times New Roman" w:hAnsi="Times New Roman" w:cs="Times New Roman"/>
        </w:rPr>
      </w:pPr>
      <w:r>
        <w:rPr>
          <w:rFonts w:ascii="Times New Roman" w:hAnsi="Times New Roman" w:cs="Times New Roman"/>
        </w:rPr>
        <w:t>Sería bueno recordar que los r</w:t>
      </w:r>
      <w:r w:rsidR="0093636B">
        <w:rPr>
          <w:rFonts w:ascii="Times New Roman" w:hAnsi="Times New Roman" w:cs="Times New Roman"/>
        </w:rPr>
        <w:t>omanos</w:t>
      </w:r>
      <w:r>
        <w:rPr>
          <w:rFonts w:ascii="Times New Roman" w:hAnsi="Times New Roman" w:cs="Times New Roman"/>
        </w:rPr>
        <w:t xml:space="preserve">, dentro del derecho romano, tenían una serie de cuestiones que se podían realizar con un determinado tipo de obras; denominado accesión, que no es más que </w:t>
      </w:r>
      <w:r w:rsidRPr="00B82DF4">
        <w:rPr>
          <w:rFonts w:ascii="Times New Roman" w:hAnsi="Times New Roman" w:cs="Times New Roman"/>
        </w:rPr>
        <w:t>todos aquellos casos en que el propietario de una cosa adquiere la propiedad de otra que antes no le pertenecía, por el hecho de unirse o incorporarse a la suya propia, formando un todo</w:t>
      </w:r>
      <w:r>
        <w:rPr>
          <w:rFonts w:ascii="Times New Roman" w:hAnsi="Times New Roman" w:cs="Times New Roman"/>
        </w:rPr>
        <w:t>. Los romanos se plantearon estos tipos de problemas cuando por ejemplo una persona que había bordado con hilos de oro una determinada tela y luego de haberla bordado se da cuenta que la tela no era suya, surge la cuestionante de saber a quién pertenece la tela, al que la bordo o al dueño de la tela misma. Por esto los romanos tienen la accesión de la escritura, escultura y pintura.</w:t>
      </w:r>
    </w:p>
    <w:p w14:paraId="1009CB1F" w14:textId="77777777" w:rsidR="00B82DF4" w:rsidRDefault="00B82DF4" w:rsidP="00B82DF4">
      <w:pPr>
        <w:jc w:val="both"/>
        <w:rPr>
          <w:rFonts w:ascii="Times New Roman" w:hAnsi="Times New Roman" w:cs="Times New Roman"/>
        </w:rPr>
      </w:pPr>
    </w:p>
    <w:p w14:paraId="73647C00" w14:textId="21AAF9A8" w:rsidR="0093636B" w:rsidRDefault="00B82DF4" w:rsidP="00B82DF4">
      <w:pPr>
        <w:jc w:val="both"/>
        <w:rPr>
          <w:rFonts w:ascii="Times New Roman" w:hAnsi="Times New Roman" w:cs="Times New Roman"/>
        </w:rPr>
      </w:pPr>
      <w:proofErr w:type="spellStart"/>
      <w:r>
        <w:rPr>
          <w:rFonts w:ascii="Times New Roman" w:hAnsi="Times New Roman" w:cs="Times New Roman"/>
        </w:rPr>
        <w:t>Elinor</w:t>
      </w:r>
      <w:proofErr w:type="spellEnd"/>
      <w:r>
        <w:rPr>
          <w:rFonts w:ascii="Times New Roman" w:hAnsi="Times New Roman" w:cs="Times New Roman"/>
        </w:rPr>
        <w:t xml:space="preserve"> </w:t>
      </w:r>
      <w:proofErr w:type="spellStart"/>
      <w:r>
        <w:rPr>
          <w:rFonts w:ascii="Times New Roman" w:hAnsi="Times New Roman" w:cs="Times New Roman"/>
        </w:rPr>
        <w:t>Ostrom</w:t>
      </w:r>
      <w:proofErr w:type="spellEnd"/>
      <w:r w:rsidR="00365594">
        <w:rPr>
          <w:rFonts w:ascii="Times New Roman" w:hAnsi="Times New Roman" w:cs="Times New Roman"/>
        </w:rPr>
        <w:t>,</w:t>
      </w:r>
      <w:r>
        <w:rPr>
          <w:rFonts w:ascii="Times New Roman" w:hAnsi="Times New Roman" w:cs="Times New Roman"/>
        </w:rPr>
        <w:t xml:space="preserve"> </w:t>
      </w:r>
      <w:r w:rsidR="00365594">
        <w:rPr>
          <w:rFonts w:ascii="Times New Roman" w:hAnsi="Times New Roman" w:cs="Times New Roman"/>
        </w:rPr>
        <w:t>premio nobel de economía 2009, tiene un artículo que, traducido al español, se llama “La información como un Procomún” en el cual lo que dice es que aquellas antiguas  categorías a través de las cuales nosotros accedíamos a la conceptualización de los elementos comunes que eran una comunidad que lo que hacía era que gestionábamos determinados objetos, deciden abandonar ese pensamiento y lo que dicen es que  el modelo, precisamente del procomún cuando ya lo que estamos hablando es de  la información como un elemento común, es un modelo que tienen que fundamentarlo y proponen una nueva forma de fundamentación que es, en primer lugar las ideas, en segundo lugar los artefactos y en tercer lugar, las instalaciones.</w:t>
      </w:r>
      <w:r w:rsidR="0047293B">
        <w:rPr>
          <w:rFonts w:ascii="Times New Roman" w:hAnsi="Times New Roman" w:cs="Times New Roman"/>
        </w:rPr>
        <w:t xml:space="preserve"> </w:t>
      </w:r>
    </w:p>
    <w:p w14:paraId="4F966413" w14:textId="77777777" w:rsidR="00757916" w:rsidRDefault="00757916" w:rsidP="0077518B">
      <w:pPr>
        <w:rPr>
          <w:rFonts w:ascii="Times New Roman" w:hAnsi="Times New Roman" w:cs="Times New Roman"/>
        </w:rPr>
      </w:pPr>
    </w:p>
    <w:p w14:paraId="4D6DA92D" w14:textId="0931F703" w:rsidR="006B5872" w:rsidRDefault="00757916" w:rsidP="00DC0F54">
      <w:pPr>
        <w:jc w:val="both"/>
        <w:rPr>
          <w:rFonts w:ascii="Times New Roman" w:hAnsi="Times New Roman" w:cs="Times New Roman"/>
        </w:rPr>
      </w:pPr>
      <w:r>
        <w:rPr>
          <w:rFonts w:ascii="Times New Roman" w:hAnsi="Times New Roman" w:cs="Times New Roman"/>
        </w:rPr>
        <w:t xml:space="preserve">Hemos cambiado un mundo en el que las ideas siguen siendo </w:t>
      </w:r>
      <w:r w:rsidR="0047293B">
        <w:rPr>
          <w:rFonts w:ascii="Times New Roman" w:hAnsi="Times New Roman" w:cs="Times New Roman"/>
        </w:rPr>
        <w:t>exactamente</w:t>
      </w:r>
      <w:r>
        <w:rPr>
          <w:rFonts w:ascii="Times New Roman" w:hAnsi="Times New Roman" w:cs="Times New Roman"/>
        </w:rPr>
        <w:t xml:space="preserve"> iguales. La idea la tenemos que materializar, y ahí viene la importancia del artefacto. Antes la materializá</w:t>
      </w:r>
      <w:r w:rsidR="006B5872">
        <w:rPr>
          <w:rFonts w:ascii="Times New Roman" w:hAnsi="Times New Roman" w:cs="Times New Roman"/>
        </w:rPr>
        <w:t xml:space="preserve">bamos en papel, vinilo, madera </w:t>
      </w:r>
      <w:r>
        <w:rPr>
          <w:rFonts w:ascii="Times New Roman" w:hAnsi="Times New Roman" w:cs="Times New Roman"/>
        </w:rPr>
        <w:t xml:space="preserve">y ahora en listas de unos y ceros. </w:t>
      </w:r>
    </w:p>
    <w:p w14:paraId="578A02FE" w14:textId="1C818A01" w:rsidR="00757916" w:rsidRDefault="0047293B" w:rsidP="00DC0F54">
      <w:pPr>
        <w:jc w:val="both"/>
        <w:rPr>
          <w:rFonts w:ascii="Times New Roman" w:hAnsi="Times New Roman" w:cs="Times New Roman"/>
        </w:rPr>
      </w:pPr>
      <w:r>
        <w:rPr>
          <w:rFonts w:ascii="Times New Roman" w:hAnsi="Times New Roman" w:cs="Times New Roman"/>
        </w:rPr>
        <w:t xml:space="preserve">Y luego, </w:t>
      </w:r>
      <w:r w:rsidR="00757916">
        <w:rPr>
          <w:rFonts w:ascii="Times New Roman" w:hAnsi="Times New Roman" w:cs="Times New Roman"/>
        </w:rPr>
        <w:t>además las instalaciones es donde difund</w:t>
      </w:r>
      <w:r w:rsidR="006B5872">
        <w:rPr>
          <w:rFonts w:ascii="Times New Roman" w:hAnsi="Times New Roman" w:cs="Times New Roman"/>
        </w:rPr>
        <w:t>imos todo este tipo de objetos, antes eran imprentas o camiones</w:t>
      </w:r>
      <w:r w:rsidR="00757916">
        <w:rPr>
          <w:rFonts w:ascii="Times New Roman" w:hAnsi="Times New Roman" w:cs="Times New Roman"/>
        </w:rPr>
        <w:t xml:space="preserve"> y ahora es un ordenador (</w:t>
      </w:r>
      <w:r w:rsidR="006B5872">
        <w:rPr>
          <w:rFonts w:ascii="Times New Roman" w:hAnsi="Times New Roman" w:cs="Times New Roman"/>
        </w:rPr>
        <w:t>c</w:t>
      </w:r>
      <w:r w:rsidR="00757916">
        <w:rPr>
          <w:rFonts w:ascii="Times New Roman" w:hAnsi="Times New Roman" w:cs="Times New Roman"/>
        </w:rPr>
        <w:t xml:space="preserve">on la energía y el software que necesitemos). Con lo cual, </w:t>
      </w:r>
      <w:r w:rsidR="00AE3CC8">
        <w:rPr>
          <w:rFonts w:ascii="Times New Roman" w:hAnsi="Times New Roman" w:cs="Times New Roman"/>
        </w:rPr>
        <w:t xml:space="preserve">el mundo a través del cual realizamos </w:t>
      </w:r>
      <w:r w:rsidR="00757916">
        <w:rPr>
          <w:rFonts w:ascii="Times New Roman" w:hAnsi="Times New Roman" w:cs="Times New Roman"/>
        </w:rPr>
        <w:t>la explotación de la propiedad intelectual no tiene nada que ver a cómo era antes.</w:t>
      </w:r>
    </w:p>
    <w:p w14:paraId="7D80906C" w14:textId="77777777" w:rsidR="00757916" w:rsidRDefault="00757916" w:rsidP="0077518B">
      <w:pPr>
        <w:rPr>
          <w:rFonts w:ascii="Times New Roman" w:hAnsi="Times New Roman" w:cs="Times New Roman"/>
        </w:rPr>
      </w:pPr>
    </w:p>
    <w:p w14:paraId="483167E9" w14:textId="33050735" w:rsidR="00757916" w:rsidRDefault="0047293B" w:rsidP="00DC0F54">
      <w:pPr>
        <w:jc w:val="both"/>
        <w:rPr>
          <w:rFonts w:ascii="Times New Roman" w:hAnsi="Times New Roman" w:cs="Times New Roman"/>
        </w:rPr>
      </w:pPr>
      <w:r>
        <w:rPr>
          <w:rFonts w:ascii="Times New Roman" w:hAnsi="Times New Roman" w:cs="Times New Roman"/>
        </w:rPr>
        <w:t>Peter Suber,</w:t>
      </w:r>
      <w:r>
        <w:rPr>
          <w:rFonts w:ascii="Arial" w:hAnsi="Arial" w:cs="Arial"/>
          <w:color w:val="252525"/>
          <w:sz w:val="21"/>
          <w:szCs w:val="21"/>
          <w:shd w:val="clear" w:color="auto" w:fill="FFFFFF"/>
        </w:rPr>
        <w:t xml:space="preserve"> </w:t>
      </w:r>
      <w:r w:rsidRPr="0047293B">
        <w:rPr>
          <w:rFonts w:ascii="Times New Roman" w:hAnsi="Times New Roman" w:cs="Times New Roman"/>
        </w:rPr>
        <w:t xml:space="preserve">filósofo especializado en la filosofía de la ley y el acceso abierto al conocimiento. Es investigador del Centro </w:t>
      </w:r>
      <w:proofErr w:type="spellStart"/>
      <w:r w:rsidRPr="0047293B">
        <w:rPr>
          <w:rFonts w:ascii="Times New Roman" w:hAnsi="Times New Roman" w:cs="Times New Roman"/>
        </w:rPr>
        <w:t>Berkman</w:t>
      </w:r>
      <w:proofErr w:type="spellEnd"/>
      <w:r w:rsidRPr="0047293B">
        <w:rPr>
          <w:rFonts w:ascii="Times New Roman" w:hAnsi="Times New Roman" w:cs="Times New Roman"/>
        </w:rPr>
        <w:t xml:space="preserve"> para Internet y Sociedad y el director de la Oficina de Harvard para la Comunicación Científica y el Open Access Project de Harvard (HOAP)</w:t>
      </w:r>
      <w:r>
        <w:rPr>
          <w:rFonts w:ascii="Times New Roman" w:hAnsi="Times New Roman" w:cs="Times New Roman"/>
        </w:rPr>
        <w:t>. Publica un libro llamado “Open Access”, p</w:t>
      </w:r>
      <w:r w:rsidR="00757916">
        <w:rPr>
          <w:rFonts w:ascii="Times New Roman" w:hAnsi="Times New Roman" w:cs="Times New Roman"/>
        </w:rPr>
        <w:t>rimero en papel y después lo publica en PDF</w:t>
      </w:r>
      <w:r>
        <w:rPr>
          <w:rFonts w:ascii="Times New Roman" w:hAnsi="Times New Roman" w:cs="Times New Roman"/>
        </w:rPr>
        <w:t xml:space="preserve"> al cabo de un año</w:t>
      </w:r>
      <w:r w:rsidR="00757916">
        <w:rPr>
          <w:rFonts w:ascii="Times New Roman" w:hAnsi="Times New Roman" w:cs="Times New Roman"/>
        </w:rPr>
        <w:t>. El contenido que tiene es la posibilidad de ejercer los derechos de explotación</w:t>
      </w:r>
      <w:r>
        <w:rPr>
          <w:rFonts w:ascii="Times New Roman" w:hAnsi="Times New Roman" w:cs="Times New Roman"/>
        </w:rPr>
        <w:t xml:space="preserve">. </w:t>
      </w:r>
    </w:p>
    <w:p w14:paraId="4A426B61" w14:textId="77777777" w:rsidR="00A0438D" w:rsidRDefault="00A0438D" w:rsidP="00DC0F54">
      <w:pPr>
        <w:jc w:val="both"/>
        <w:rPr>
          <w:rFonts w:ascii="Times New Roman" w:hAnsi="Times New Roman" w:cs="Times New Roman"/>
        </w:rPr>
      </w:pPr>
    </w:p>
    <w:p w14:paraId="689BF5BA" w14:textId="77777777" w:rsidR="00045A6F" w:rsidRDefault="00045A6F" w:rsidP="00DC0F54">
      <w:pPr>
        <w:jc w:val="both"/>
        <w:rPr>
          <w:rFonts w:ascii="Times New Roman" w:hAnsi="Times New Roman" w:cs="Times New Roman"/>
        </w:rPr>
      </w:pPr>
    </w:p>
    <w:p w14:paraId="72EA2BBF" w14:textId="77777777" w:rsidR="00045A6F" w:rsidRDefault="00045A6F" w:rsidP="00DC0F54">
      <w:pPr>
        <w:jc w:val="both"/>
        <w:rPr>
          <w:rFonts w:ascii="Times New Roman" w:hAnsi="Times New Roman" w:cs="Times New Roman"/>
        </w:rPr>
      </w:pPr>
    </w:p>
    <w:p w14:paraId="1C9D3719" w14:textId="77777777" w:rsidR="00045A6F" w:rsidRDefault="00045A6F" w:rsidP="00DC0F54">
      <w:pPr>
        <w:jc w:val="both"/>
        <w:rPr>
          <w:rFonts w:ascii="Times New Roman" w:hAnsi="Times New Roman" w:cs="Times New Roman"/>
        </w:rPr>
      </w:pPr>
    </w:p>
    <w:p w14:paraId="56578589" w14:textId="77777777" w:rsidR="00045A6F" w:rsidRDefault="00045A6F" w:rsidP="00DC0F54">
      <w:pPr>
        <w:jc w:val="both"/>
        <w:rPr>
          <w:rFonts w:ascii="Times New Roman" w:hAnsi="Times New Roman" w:cs="Times New Roman"/>
        </w:rPr>
      </w:pPr>
    </w:p>
    <w:p w14:paraId="76AAAF3C" w14:textId="77777777" w:rsidR="00045A6F" w:rsidRDefault="00045A6F" w:rsidP="00DC0F54">
      <w:pPr>
        <w:jc w:val="both"/>
        <w:rPr>
          <w:rFonts w:ascii="Times New Roman" w:hAnsi="Times New Roman" w:cs="Times New Roman"/>
        </w:rPr>
      </w:pPr>
    </w:p>
    <w:p w14:paraId="0D11822B" w14:textId="77777777" w:rsidR="00045A6F" w:rsidRDefault="00045A6F" w:rsidP="00DC0F54">
      <w:pPr>
        <w:jc w:val="both"/>
        <w:rPr>
          <w:rFonts w:ascii="Times New Roman" w:hAnsi="Times New Roman" w:cs="Times New Roman"/>
        </w:rPr>
      </w:pPr>
    </w:p>
    <w:p w14:paraId="422ECDE4" w14:textId="6CFEF9E3" w:rsidR="00045A6F" w:rsidRPr="00045A6F" w:rsidRDefault="00045A6F" w:rsidP="00DC0F54">
      <w:pPr>
        <w:jc w:val="both"/>
        <w:rPr>
          <w:rFonts w:ascii="Times New Roman" w:hAnsi="Times New Roman" w:cs="Times New Roman"/>
          <w:b/>
          <w:u w:val="single"/>
        </w:rPr>
      </w:pPr>
      <w:proofErr w:type="spellStart"/>
      <w:r w:rsidRPr="00045A6F">
        <w:rPr>
          <w:rFonts w:ascii="Times New Roman" w:hAnsi="Times New Roman" w:cs="Times New Roman"/>
          <w:b/>
          <w:u w:val="single"/>
        </w:rPr>
        <w:lastRenderedPageBreak/>
        <w:t>Copyleft</w:t>
      </w:r>
      <w:proofErr w:type="spellEnd"/>
      <w:r w:rsidRPr="00045A6F">
        <w:rPr>
          <w:rFonts w:ascii="Times New Roman" w:hAnsi="Times New Roman" w:cs="Times New Roman"/>
          <w:b/>
          <w:u w:val="single"/>
        </w:rPr>
        <w:t xml:space="preserve"> y </w:t>
      </w:r>
      <w:proofErr w:type="spellStart"/>
      <w:r w:rsidRPr="00045A6F">
        <w:rPr>
          <w:rFonts w:ascii="Times New Roman" w:hAnsi="Times New Roman" w:cs="Times New Roman"/>
          <w:b/>
          <w:u w:val="single"/>
        </w:rPr>
        <w:t>Creative</w:t>
      </w:r>
      <w:proofErr w:type="spellEnd"/>
      <w:r w:rsidRPr="00045A6F">
        <w:rPr>
          <w:rFonts w:ascii="Times New Roman" w:hAnsi="Times New Roman" w:cs="Times New Roman"/>
          <w:b/>
          <w:u w:val="single"/>
        </w:rPr>
        <w:t xml:space="preserve"> </w:t>
      </w:r>
      <w:proofErr w:type="spellStart"/>
      <w:r w:rsidRPr="00045A6F">
        <w:rPr>
          <w:rFonts w:ascii="Times New Roman" w:hAnsi="Times New Roman" w:cs="Times New Roman"/>
          <w:b/>
          <w:u w:val="single"/>
        </w:rPr>
        <w:t>Commons</w:t>
      </w:r>
      <w:proofErr w:type="spellEnd"/>
    </w:p>
    <w:p w14:paraId="189D7E32" w14:textId="77777777" w:rsidR="00045A6F" w:rsidRDefault="00045A6F" w:rsidP="00DC0F54">
      <w:pPr>
        <w:jc w:val="both"/>
        <w:rPr>
          <w:rFonts w:ascii="Times New Roman" w:hAnsi="Times New Roman" w:cs="Times New Roman"/>
        </w:rPr>
      </w:pPr>
    </w:p>
    <w:p w14:paraId="18F39241" w14:textId="350D7258" w:rsidR="00757916" w:rsidRDefault="00A0438D" w:rsidP="001416FF">
      <w:pPr>
        <w:jc w:val="both"/>
        <w:rPr>
          <w:rFonts w:ascii="Times New Roman" w:hAnsi="Times New Roman" w:cs="Times New Roman"/>
        </w:rPr>
      </w:pPr>
      <w:r>
        <w:rPr>
          <w:rFonts w:ascii="Times New Roman" w:hAnsi="Times New Roman" w:cs="Times New Roman"/>
        </w:rPr>
        <w:t>Según la sentencia de Salamanca</w:t>
      </w:r>
      <w:r w:rsidR="00AE3CC8">
        <w:rPr>
          <w:rFonts w:ascii="Times New Roman" w:hAnsi="Times New Roman" w:cs="Times New Roman"/>
        </w:rPr>
        <w:t xml:space="preserve"> del a</w:t>
      </w:r>
      <w:r w:rsidR="00AE3CC8" w:rsidRPr="00AE3CC8">
        <w:rPr>
          <w:rFonts w:ascii="Times New Roman" w:hAnsi="Times New Roman" w:cs="Times New Roman"/>
        </w:rPr>
        <w:t>ño 2006</w:t>
      </w:r>
      <w:r>
        <w:rPr>
          <w:rFonts w:ascii="Times New Roman" w:hAnsi="Times New Roman" w:cs="Times New Roman"/>
        </w:rPr>
        <w:t>, h</w:t>
      </w:r>
      <w:r w:rsidR="00757916">
        <w:rPr>
          <w:rFonts w:ascii="Times New Roman" w:hAnsi="Times New Roman" w:cs="Times New Roman"/>
        </w:rPr>
        <w:t xml:space="preserve">ay </w:t>
      </w:r>
      <w:r w:rsidR="00045A6F">
        <w:rPr>
          <w:rFonts w:ascii="Times New Roman" w:hAnsi="Times New Roman" w:cs="Times New Roman"/>
        </w:rPr>
        <w:t>dos</w:t>
      </w:r>
      <w:r w:rsidR="00757916">
        <w:rPr>
          <w:rFonts w:ascii="Times New Roman" w:hAnsi="Times New Roman" w:cs="Times New Roman"/>
        </w:rPr>
        <w:t xml:space="preserve"> modelos</w:t>
      </w:r>
      <w:r w:rsidR="00045A6F">
        <w:rPr>
          <w:rFonts w:ascii="Times New Roman" w:hAnsi="Times New Roman" w:cs="Times New Roman"/>
        </w:rPr>
        <w:t xml:space="preserve"> de propiedad intelectual</w:t>
      </w:r>
      <w:r w:rsidR="00757916">
        <w:rPr>
          <w:rFonts w:ascii="Times New Roman" w:hAnsi="Times New Roman" w:cs="Times New Roman"/>
        </w:rPr>
        <w:t>, desde el punto de vista del conocimiento:</w:t>
      </w:r>
    </w:p>
    <w:p w14:paraId="721E4C43" w14:textId="77777777" w:rsidR="00A0438D" w:rsidRDefault="00A0438D" w:rsidP="001416FF">
      <w:pPr>
        <w:jc w:val="both"/>
        <w:rPr>
          <w:rFonts w:ascii="Times New Roman" w:hAnsi="Times New Roman" w:cs="Times New Roman"/>
        </w:rPr>
      </w:pPr>
    </w:p>
    <w:p w14:paraId="1F9A920B" w14:textId="077D936C" w:rsidR="00A0438D" w:rsidRDefault="00A0438D" w:rsidP="001416FF">
      <w:pPr>
        <w:pStyle w:val="Prrafodelista"/>
        <w:numPr>
          <w:ilvl w:val="0"/>
          <w:numId w:val="1"/>
        </w:numPr>
        <w:jc w:val="both"/>
        <w:rPr>
          <w:rFonts w:ascii="Times New Roman" w:hAnsi="Times New Roman" w:cs="Times New Roman"/>
        </w:rPr>
      </w:pPr>
      <w:r>
        <w:rPr>
          <w:rFonts w:ascii="Times New Roman" w:hAnsi="Times New Roman" w:cs="Times New Roman"/>
          <w:b/>
        </w:rPr>
        <w:t>M</w:t>
      </w:r>
      <w:r w:rsidR="00757916" w:rsidRPr="00A0438D">
        <w:rPr>
          <w:rFonts w:ascii="Times New Roman" w:hAnsi="Times New Roman" w:cs="Times New Roman"/>
          <w:b/>
        </w:rPr>
        <w:t>undo de lo cerrado</w:t>
      </w:r>
      <w:r w:rsidR="00757916" w:rsidRPr="00A0438D">
        <w:rPr>
          <w:rFonts w:ascii="Times New Roman" w:hAnsi="Times New Roman" w:cs="Times New Roman"/>
        </w:rPr>
        <w:t xml:space="preserve">: </w:t>
      </w:r>
      <w:r w:rsidR="00AE3CC8">
        <w:rPr>
          <w:rFonts w:ascii="Times New Roman" w:hAnsi="Times New Roman" w:cs="Times New Roman"/>
        </w:rPr>
        <w:t>es el sistema clásico</w:t>
      </w:r>
      <w:r w:rsidR="000D5C48">
        <w:rPr>
          <w:rFonts w:ascii="Times New Roman" w:hAnsi="Times New Roman" w:cs="Times New Roman"/>
        </w:rPr>
        <w:t xml:space="preserve"> en el que </w:t>
      </w:r>
      <w:r w:rsidR="00AE3CC8">
        <w:rPr>
          <w:rFonts w:ascii="Times New Roman" w:hAnsi="Times New Roman" w:cs="Times New Roman"/>
        </w:rPr>
        <w:t>lo prohíbo todo</w:t>
      </w:r>
      <w:r w:rsidR="00757916" w:rsidRPr="00A0438D">
        <w:rPr>
          <w:rFonts w:ascii="Times New Roman" w:hAnsi="Times New Roman" w:cs="Times New Roman"/>
        </w:rPr>
        <w:t xml:space="preserve"> y cada posible uso de la obra lo</w:t>
      </w:r>
      <w:r w:rsidR="00061757" w:rsidRPr="00A0438D">
        <w:rPr>
          <w:rFonts w:ascii="Times New Roman" w:hAnsi="Times New Roman" w:cs="Times New Roman"/>
        </w:rPr>
        <w:t xml:space="preserve"> intento comercializar y sacar </w:t>
      </w:r>
      <w:r w:rsidR="00757916" w:rsidRPr="00A0438D">
        <w:rPr>
          <w:rFonts w:ascii="Times New Roman" w:hAnsi="Times New Roman" w:cs="Times New Roman"/>
        </w:rPr>
        <w:t xml:space="preserve">rédito de todo. </w:t>
      </w:r>
      <w:r w:rsidR="00061757" w:rsidRPr="00A0438D">
        <w:rPr>
          <w:rFonts w:ascii="Times New Roman" w:hAnsi="Times New Roman" w:cs="Times New Roman"/>
        </w:rPr>
        <w:t>El hec</w:t>
      </w:r>
      <w:r w:rsidR="00AE3CC8">
        <w:rPr>
          <w:rFonts w:ascii="Times New Roman" w:hAnsi="Times New Roman" w:cs="Times New Roman"/>
        </w:rPr>
        <w:t>ho de tener un objeto no te da</w:t>
      </w:r>
      <w:r w:rsidR="00061757" w:rsidRPr="00A0438D">
        <w:rPr>
          <w:rFonts w:ascii="Times New Roman" w:hAnsi="Times New Roman" w:cs="Times New Roman"/>
        </w:rPr>
        <w:t xml:space="preserve"> todos los derechos. Ejemplo de videoclubs, </w:t>
      </w:r>
      <w:proofErr w:type="spellStart"/>
      <w:r w:rsidR="00061757" w:rsidRPr="00A0438D">
        <w:rPr>
          <w:rFonts w:ascii="Times New Roman" w:hAnsi="Times New Roman" w:cs="Times New Roman"/>
        </w:rPr>
        <w:t>DJs</w:t>
      </w:r>
      <w:proofErr w:type="spellEnd"/>
      <w:r w:rsidRPr="00A0438D">
        <w:rPr>
          <w:rFonts w:ascii="Times New Roman" w:hAnsi="Times New Roman" w:cs="Times New Roman"/>
        </w:rPr>
        <w:t>,</w:t>
      </w:r>
      <w:r w:rsidR="00061757" w:rsidRPr="00A0438D">
        <w:rPr>
          <w:rFonts w:ascii="Times New Roman" w:hAnsi="Times New Roman" w:cs="Times New Roman"/>
        </w:rPr>
        <w:t xml:space="preserve"> </w:t>
      </w:r>
      <w:r w:rsidRPr="00A0438D">
        <w:rPr>
          <w:rFonts w:ascii="Times New Roman" w:hAnsi="Times New Roman" w:cs="Times New Roman"/>
        </w:rPr>
        <w:t>(ejemplo Kleptones</w:t>
      </w:r>
      <w:r w:rsidR="00F50328">
        <w:rPr>
          <w:rFonts w:ascii="Times New Roman" w:hAnsi="Times New Roman" w:cs="Times New Roman"/>
        </w:rPr>
        <w:t>.com</w:t>
      </w:r>
      <w:r w:rsidRPr="00A0438D">
        <w:rPr>
          <w:rFonts w:ascii="Times New Roman" w:hAnsi="Times New Roman" w:cs="Times New Roman"/>
        </w:rPr>
        <w:t xml:space="preserve">), zonas </w:t>
      </w:r>
      <w:proofErr w:type="spellStart"/>
      <w:r w:rsidRPr="00A0438D">
        <w:rPr>
          <w:rFonts w:ascii="Times New Roman" w:hAnsi="Times New Roman" w:cs="Times New Roman"/>
        </w:rPr>
        <w:t>DVDs</w:t>
      </w:r>
      <w:proofErr w:type="spellEnd"/>
      <w:r w:rsidRPr="00A0438D">
        <w:rPr>
          <w:rFonts w:ascii="Times New Roman" w:hAnsi="Times New Roman" w:cs="Times New Roman"/>
        </w:rPr>
        <w:t>, etc. La ley de propiedad intelectual no entra dentro de</w:t>
      </w:r>
      <w:r>
        <w:rPr>
          <w:rFonts w:ascii="Times New Roman" w:hAnsi="Times New Roman" w:cs="Times New Roman"/>
        </w:rPr>
        <w:t xml:space="preserve"> </w:t>
      </w:r>
      <w:r w:rsidRPr="00A0438D">
        <w:rPr>
          <w:rFonts w:ascii="Times New Roman" w:hAnsi="Times New Roman" w:cs="Times New Roman"/>
        </w:rPr>
        <w:t>l</w:t>
      </w:r>
      <w:r>
        <w:rPr>
          <w:rFonts w:ascii="Times New Roman" w:hAnsi="Times New Roman" w:cs="Times New Roman"/>
        </w:rPr>
        <w:t>a</w:t>
      </w:r>
      <w:r w:rsidRPr="00A0438D">
        <w:rPr>
          <w:rFonts w:ascii="Times New Roman" w:hAnsi="Times New Roman" w:cs="Times New Roman"/>
        </w:rPr>
        <w:t xml:space="preserve"> “</w:t>
      </w:r>
      <w:r>
        <w:rPr>
          <w:rFonts w:ascii="Times New Roman" w:hAnsi="Times New Roman" w:cs="Times New Roman"/>
        </w:rPr>
        <w:t xml:space="preserve">libre circulación </w:t>
      </w:r>
      <w:r w:rsidRPr="00A0438D">
        <w:rPr>
          <w:rFonts w:ascii="Times New Roman" w:hAnsi="Times New Roman" w:cs="Times New Roman"/>
        </w:rPr>
        <w:t>europe</w:t>
      </w:r>
      <w:r>
        <w:rPr>
          <w:rFonts w:ascii="Times New Roman" w:hAnsi="Times New Roman" w:cs="Times New Roman"/>
        </w:rPr>
        <w:t>a</w:t>
      </w:r>
      <w:r w:rsidRPr="00A0438D">
        <w:rPr>
          <w:rFonts w:ascii="Times New Roman" w:hAnsi="Times New Roman" w:cs="Times New Roman"/>
        </w:rPr>
        <w:t>”.</w:t>
      </w:r>
      <w:r w:rsidR="000D5C48">
        <w:rPr>
          <w:rFonts w:ascii="Times New Roman" w:hAnsi="Times New Roman" w:cs="Times New Roman"/>
        </w:rPr>
        <w:t xml:space="preserve"> </w:t>
      </w:r>
    </w:p>
    <w:p w14:paraId="0F60A9B1" w14:textId="77777777" w:rsidR="00A0438D" w:rsidRPr="00A0438D" w:rsidRDefault="00A0438D" w:rsidP="001416FF">
      <w:pPr>
        <w:pStyle w:val="Prrafodelista"/>
        <w:jc w:val="both"/>
        <w:rPr>
          <w:rFonts w:ascii="Times New Roman" w:hAnsi="Times New Roman" w:cs="Times New Roman"/>
        </w:rPr>
      </w:pPr>
    </w:p>
    <w:p w14:paraId="65E50A7D" w14:textId="77777777" w:rsidR="00045A6F" w:rsidRDefault="00A0438D" w:rsidP="00045A6F">
      <w:pPr>
        <w:pStyle w:val="Prrafodelista"/>
        <w:numPr>
          <w:ilvl w:val="0"/>
          <w:numId w:val="1"/>
        </w:numPr>
        <w:jc w:val="both"/>
        <w:rPr>
          <w:rFonts w:ascii="Times New Roman" w:hAnsi="Times New Roman" w:cs="Times New Roman"/>
        </w:rPr>
      </w:pPr>
      <w:r w:rsidRPr="00A0438D">
        <w:rPr>
          <w:rFonts w:ascii="Times New Roman" w:hAnsi="Times New Roman" w:cs="Times New Roman"/>
          <w:b/>
        </w:rPr>
        <w:t>Licencias libres</w:t>
      </w:r>
      <w:r>
        <w:rPr>
          <w:rFonts w:ascii="Times New Roman" w:hAnsi="Times New Roman" w:cs="Times New Roman"/>
        </w:rPr>
        <w:t xml:space="preserve">: </w:t>
      </w:r>
      <w:r w:rsidR="00DE2DA0">
        <w:rPr>
          <w:rFonts w:ascii="Times New Roman" w:hAnsi="Times New Roman" w:cs="Times New Roman"/>
        </w:rPr>
        <w:t>Esto no significa q</w:t>
      </w:r>
      <w:r w:rsidR="00045A6F">
        <w:rPr>
          <w:rFonts w:ascii="Times New Roman" w:hAnsi="Times New Roman" w:cs="Times New Roman"/>
        </w:rPr>
        <w:t>u</w:t>
      </w:r>
      <w:r w:rsidR="00DE2DA0">
        <w:rPr>
          <w:rFonts w:ascii="Times New Roman" w:hAnsi="Times New Roman" w:cs="Times New Roman"/>
        </w:rPr>
        <w:t>e no existan propiedad intelectual. Los permisos que da el autor son</w:t>
      </w:r>
      <w:r w:rsidR="00F50328">
        <w:rPr>
          <w:rFonts w:ascii="Times New Roman" w:hAnsi="Times New Roman" w:cs="Times New Roman"/>
        </w:rPr>
        <w:t xml:space="preserve"> </w:t>
      </w:r>
      <w:r w:rsidR="00DE2DA0">
        <w:rPr>
          <w:rFonts w:ascii="Times New Roman" w:hAnsi="Times New Roman" w:cs="Times New Roman"/>
        </w:rPr>
        <w:t>diferentes</w:t>
      </w:r>
      <w:r w:rsidR="00F50328">
        <w:rPr>
          <w:rFonts w:ascii="Times New Roman" w:hAnsi="Times New Roman" w:cs="Times New Roman"/>
        </w:rPr>
        <w:t xml:space="preserve">, permiten una serie de usos, los derechos son libres. La diferencia es que en un modelo no te doy permiso y si te los doy te cobro otro te permite acceso completo y total. </w:t>
      </w:r>
      <w:r w:rsidR="001416FF">
        <w:rPr>
          <w:rFonts w:ascii="Times New Roman" w:hAnsi="Times New Roman" w:cs="Times New Roman"/>
        </w:rPr>
        <w:t>No son obras libres de derechos, son obras de derechos libres.</w:t>
      </w:r>
      <w:r w:rsidR="00045A6F">
        <w:rPr>
          <w:rFonts w:ascii="Times New Roman" w:hAnsi="Times New Roman" w:cs="Times New Roman"/>
        </w:rPr>
        <w:t xml:space="preserve"> </w:t>
      </w:r>
      <w:r w:rsidR="00045A6F" w:rsidRPr="00045A6F">
        <w:rPr>
          <w:rFonts w:ascii="Times New Roman" w:hAnsi="Times New Roman" w:cs="Times New Roman"/>
        </w:rPr>
        <w:t>p. e. e</w:t>
      </w:r>
      <w:r w:rsidR="000D5C48" w:rsidRPr="00045A6F">
        <w:rPr>
          <w:rFonts w:ascii="Times New Roman" w:hAnsi="Times New Roman" w:cs="Times New Roman"/>
        </w:rPr>
        <w:t xml:space="preserve">s vertebral para la </w:t>
      </w:r>
      <w:r w:rsidR="001416FF" w:rsidRPr="00045A6F">
        <w:rPr>
          <w:rFonts w:ascii="Times New Roman" w:hAnsi="Times New Roman" w:cs="Times New Roman"/>
        </w:rPr>
        <w:t xml:space="preserve">actividad </w:t>
      </w:r>
      <w:r w:rsidR="000D5C48" w:rsidRPr="00045A6F">
        <w:rPr>
          <w:rFonts w:ascii="Times New Roman" w:hAnsi="Times New Roman" w:cs="Times New Roman"/>
        </w:rPr>
        <w:t>PAH poner un conocimiento compartido. Transformar para mejorarlo: lo que tengo que dotar a los demás es</w:t>
      </w:r>
      <w:r w:rsidR="001416FF" w:rsidRPr="00045A6F">
        <w:rPr>
          <w:rFonts w:ascii="Times New Roman" w:hAnsi="Times New Roman" w:cs="Times New Roman"/>
        </w:rPr>
        <w:t xml:space="preserve"> de</w:t>
      </w:r>
      <w:r w:rsidR="000D5C48" w:rsidRPr="00045A6F">
        <w:rPr>
          <w:rFonts w:ascii="Times New Roman" w:hAnsi="Times New Roman" w:cs="Times New Roman"/>
        </w:rPr>
        <w:t xml:space="preserve"> la capacidad de transformar.</w:t>
      </w:r>
      <w:r w:rsidR="001416FF" w:rsidRPr="00045A6F">
        <w:rPr>
          <w:rFonts w:ascii="Times New Roman" w:hAnsi="Times New Roman" w:cs="Times New Roman"/>
        </w:rPr>
        <w:t xml:space="preserve"> La capacidad de mejorar lo que he hecho. </w:t>
      </w:r>
    </w:p>
    <w:p w14:paraId="394E1119" w14:textId="77777777" w:rsidR="00045A6F" w:rsidRPr="00045A6F" w:rsidRDefault="00045A6F" w:rsidP="00045A6F">
      <w:pPr>
        <w:pStyle w:val="Prrafodelista"/>
        <w:rPr>
          <w:rFonts w:ascii="Times New Roman" w:hAnsi="Times New Roman" w:cs="Times New Roman"/>
        </w:rPr>
      </w:pPr>
    </w:p>
    <w:p w14:paraId="1C12CEB8" w14:textId="408C065C" w:rsidR="001416FF" w:rsidRPr="00045A6F" w:rsidRDefault="001416FF" w:rsidP="00045A6F">
      <w:pPr>
        <w:pStyle w:val="Prrafodelista"/>
        <w:jc w:val="both"/>
        <w:rPr>
          <w:rFonts w:ascii="Times New Roman" w:hAnsi="Times New Roman" w:cs="Times New Roman"/>
        </w:rPr>
      </w:pPr>
      <w:r w:rsidRPr="00045A6F">
        <w:rPr>
          <w:rFonts w:ascii="Times New Roman" w:hAnsi="Times New Roman" w:cs="Times New Roman"/>
        </w:rPr>
        <w:t>La mayor obra de propiedad intelectual que se ha creado en todos los tiempo</w:t>
      </w:r>
      <w:r w:rsidR="00045A6F" w:rsidRPr="00045A6F">
        <w:rPr>
          <w:rFonts w:ascii="Times New Roman" w:hAnsi="Times New Roman" w:cs="Times New Roman"/>
        </w:rPr>
        <w:t xml:space="preserve">s se llama </w:t>
      </w:r>
      <w:proofErr w:type="spellStart"/>
      <w:r w:rsidR="00045A6F" w:rsidRPr="00045A6F">
        <w:rPr>
          <w:rFonts w:ascii="Times New Roman" w:hAnsi="Times New Roman" w:cs="Times New Roman"/>
        </w:rPr>
        <w:t>Request</w:t>
      </w:r>
      <w:proofErr w:type="spellEnd"/>
      <w:r w:rsidR="00045A6F" w:rsidRPr="00045A6F">
        <w:rPr>
          <w:rFonts w:ascii="Times New Roman" w:hAnsi="Times New Roman" w:cs="Times New Roman"/>
        </w:rPr>
        <w:t xml:space="preserve"> </w:t>
      </w:r>
      <w:proofErr w:type="spellStart"/>
      <w:r w:rsidR="00045A6F" w:rsidRPr="00045A6F">
        <w:rPr>
          <w:rFonts w:ascii="Times New Roman" w:hAnsi="Times New Roman" w:cs="Times New Roman"/>
        </w:rPr>
        <w:t>for</w:t>
      </w:r>
      <w:proofErr w:type="spellEnd"/>
      <w:r w:rsidR="00045A6F" w:rsidRPr="00045A6F">
        <w:rPr>
          <w:rFonts w:ascii="Times New Roman" w:hAnsi="Times New Roman" w:cs="Times New Roman"/>
        </w:rPr>
        <w:t xml:space="preserve"> </w:t>
      </w:r>
      <w:proofErr w:type="spellStart"/>
      <w:r w:rsidR="00045A6F" w:rsidRPr="00045A6F">
        <w:rPr>
          <w:rFonts w:ascii="Times New Roman" w:hAnsi="Times New Roman" w:cs="Times New Roman"/>
        </w:rPr>
        <w:t>Comments</w:t>
      </w:r>
      <w:proofErr w:type="spellEnd"/>
      <w:r w:rsidR="00045A6F" w:rsidRPr="00045A6F">
        <w:rPr>
          <w:rFonts w:ascii="Times New Roman" w:hAnsi="Times New Roman" w:cs="Times New Roman"/>
        </w:rPr>
        <w:t xml:space="preserve"> </w:t>
      </w:r>
      <w:r w:rsidRPr="00045A6F">
        <w:rPr>
          <w:rFonts w:ascii="Times New Roman" w:hAnsi="Times New Roman" w:cs="Times New Roman"/>
        </w:rPr>
        <w:t>(http://www.ietf.org/rfc.html), tiene una característica de dialogo, cuya licencia permite la distribución, difusión y transformación.</w:t>
      </w:r>
      <w:r w:rsidR="00045A6F">
        <w:rPr>
          <w:rFonts w:ascii="Times New Roman" w:hAnsi="Times New Roman" w:cs="Times New Roman"/>
        </w:rPr>
        <w:t xml:space="preserve"> </w:t>
      </w:r>
      <w:r w:rsidRPr="00045A6F">
        <w:rPr>
          <w:rFonts w:ascii="Times New Roman" w:hAnsi="Times New Roman" w:cs="Times New Roman"/>
        </w:rPr>
        <w:t xml:space="preserve">El RFC </w:t>
      </w:r>
      <w:r w:rsidR="000D5C48" w:rsidRPr="00045A6F">
        <w:rPr>
          <w:rFonts w:ascii="Times New Roman" w:hAnsi="Times New Roman" w:cs="Times New Roman"/>
        </w:rPr>
        <w:t>Implica un posicionamiento ante el conocimiento:</w:t>
      </w:r>
      <w:r w:rsidRPr="00045A6F">
        <w:rPr>
          <w:rFonts w:ascii="Times New Roman" w:hAnsi="Times New Roman" w:cs="Times New Roman"/>
        </w:rPr>
        <w:t xml:space="preserve"> </w:t>
      </w:r>
      <w:r w:rsidR="000D5C48" w:rsidRPr="00045A6F">
        <w:rPr>
          <w:rFonts w:ascii="Times New Roman" w:hAnsi="Times New Roman" w:cs="Times New Roman"/>
        </w:rPr>
        <w:t xml:space="preserve">te lo doy para que todos </w:t>
      </w:r>
      <w:r w:rsidR="00045A6F">
        <w:rPr>
          <w:rFonts w:ascii="Times New Roman" w:hAnsi="Times New Roman" w:cs="Times New Roman"/>
        </w:rPr>
        <w:t>puedan</w:t>
      </w:r>
      <w:r w:rsidR="000D5C48" w:rsidRPr="00045A6F">
        <w:rPr>
          <w:rFonts w:ascii="Times New Roman" w:hAnsi="Times New Roman" w:cs="Times New Roman"/>
        </w:rPr>
        <w:t xml:space="preserve"> comentarlo, entre todos vamos a mejorarla, y si nos gusta a todos lo utilizamos como protocolo;</w:t>
      </w:r>
      <w:r w:rsidRPr="00045A6F">
        <w:rPr>
          <w:rFonts w:ascii="Times New Roman" w:hAnsi="Times New Roman" w:cs="Times New Roman"/>
        </w:rPr>
        <w:t xml:space="preserve"> y </w:t>
      </w:r>
      <w:r w:rsidR="000D5C48" w:rsidRPr="00045A6F">
        <w:rPr>
          <w:rFonts w:ascii="Times New Roman" w:hAnsi="Times New Roman" w:cs="Times New Roman"/>
        </w:rPr>
        <w:t>es</w:t>
      </w:r>
      <w:r w:rsidRPr="00045A6F">
        <w:rPr>
          <w:rFonts w:ascii="Times New Roman" w:hAnsi="Times New Roman" w:cs="Times New Roman"/>
        </w:rPr>
        <w:t>t</w:t>
      </w:r>
      <w:r w:rsidR="000D5C48" w:rsidRPr="00045A6F">
        <w:rPr>
          <w:rFonts w:ascii="Times New Roman" w:hAnsi="Times New Roman" w:cs="Times New Roman"/>
        </w:rPr>
        <w:t>e diálogo se produce en la esfera pública.</w:t>
      </w:r>
    </w:p>
    <w:p w14:paraId="14904997" w14:textId="77777777" w:rsidR="001416FF" w:rsidRDefault="001416FF" w:rsidP="001416FF">
      <w:pPr>
        <w:pStyle w:val="Prrafodelista"/>
        <w:jc w:val="both"/>
        <w:rPr>
          <w:rFonts w:ascii="Times New Roman" w:hAnsi="Times New Roman" w:cs="Times New Roman"/>
        </w:rPr>
      </w:pPr>
    </w:p>
    <w:p w14:paraId="34DB48A9" w14:textId="18912DA1" w:rsidR="000D5C48" w:rsidRDefault="000D5C48" w:rsidP="001416FF">
      <w:pPr>
        <w:pStyle w:val="Prrafodelista"/>
        <w:jc w:val="both"/>
        <w:rPr>
          <w:rFonts w:ascii="Times New Roman" w:hAnsi="Times New Roman" w:cs="Times New Roman"/>
        </w:rPr>
      </w:pPr>
      <w:r>
        <w:rPr>
          <w:rFonts w:ascii="Times New Roman" w:hAnsi="Times New Roman" w:cs="Times New Roman"/>
        </w:rPr>
        <w:t xml:space="preserve">¿Cómo protegemos la ciencia? Distribuyéndola. </w:t>
      </w:r>
    </w:p>
    <w:p w14:paraId="56DCCD70" w14:textId="77777777" w:rsidR="00045A6F" w:rsidRDefault="00045A6F" w:rsidP="0077518B">
      <w:pPr>
        <w:rPr>
          <w:rFonts w:ascii="Times New Roman" w:hAnsi="Times New Roman" w:cs="Times New Roman"/>
        </w:rPr>
      </w:pPr>
    </w:p>
    <w:p w14:paraId="5739E8D6" w14:textId="01E22A88" w:rsidR="002904C0" w:rsidRDefault="002904C0" w:rsidP="0077518B">
      <w:pPr>
        <w:rPr>
          <w:rFonts w:ascii="Times New Roman" w:hAnsi="Times New Roman" w:cs="Times New Roman"/>
        </w:rPr>
      </w:pPr>
      <w:r>
        <w:rPr>
          <w:rFonts w:ascii="Times New Roman" w:hAnsi="Times New Roman" w:cs="Times New Roman"/>
        </w:rPr>
        <w:t>Utilización de los bienes comunes:</w:t>
      </w:r>
    </w:p>
    <w:p w14:paraId="2217B0B1" w14:textId="04657DC9" w:rsidR="002904C0" w:rsidRPr="002904C0" w:rsidRDefault="009B2F0B" w:rsidP="002904C0">
      <w:pPr>
        <w:pStyle w:val="Prrafodelista"/>
        <w:numPr>
          <w:ilvl w:val="0"/>
          <w:numId w:val="1"/>
        </w:numPr>
        <w:rPr>
          <w:rFonts w:ascii="Times New Roman" w:hAnsi="Times New Roman" w:cs="Times New Roman"/>
        </w:rPr>
      </w:pPr>
      <w:r>
        <w:rPr>
          <w:rFonts w:ascii="Times New Roman" w:hAnsi="Times New Roman" w:cs="Times New Roman"/>
        </w:rPr>
        <w:t>C</w:t>
      </w:r>
      <w:r w:rsidR="002904C0" w:rsidRPr="002904C0">
        <w:rPr>
          <w:rFonts w:ascii="Times New Roman" w:hAnsi="Times New Roman" w:cs="Times New Roman"/>
        </w:rPr>
        <w:t>uerpo (ADN)</w:t>
      </w:r>
    </w:p>
    <w:p w14:paraId="5C8647AC" w14:textId="77BB755A" w:rsidR="002904C0" w:rsidRDefault="009B2F0B" w:rsidP="002904C0">
      <w:pPr>
        <w:pStyle w:val="Prrafodelista"/>
        <w:numPr>
          <w:ilvl w:val="0"/>
          <w:numId w:val="1"/>
        </w:numPr>
        <w:rPr>
          <w:rFonts w:ascii="Times New Roman" w:hAnsi="Times New Roman" w:cs="Times New Roman"/>
        </w:rPr>
      </w:pPr>
      <w:r>
        <w:rPr>
          <w:rFonts w:ascii="Times New Roman" w:hAnsi="Times New Roman" w:cs="Times New Roman"/>
        </w:rPr>
        <w:t>N</w:t>
      </w:r>
      <w:r w:rsidR="002904C0">
        <w:rPr>
          <w:rFonts w:ascii="Times New Roman" w:hAnsi="Times New Roman" w:cs="Times New Roman"/>
        </w:rPr>
        <w:t>aturaleza (peces, espacio exterior, estrellas…)</w:t>
      </w:r>
    </w:p>
    <w:p w14:paraId="57967115" w14:textId="115F396A" w:rsidR="002904C0" w:rsidRDefault="009B2F0B" w:rsidP="002904C0">
      <w:pPr>
        <w:pStyle w:val="Prrafodelista"/>
        <w:numPr>
          <w:ilvl w:val="0"/>
          <w:numId w:val="1"/>
        </w:numPr>
        <w:rPr>
          <w:rFonts w:ascii="Times New Roman" w:hAnsi="Times New Roman" w:cs="Times New Roman"/>
        </w:rPr>
      </w:pPr>
      <w:r>
        <w:rPr>
          <w:rFonts w:ascii="Times New Roman" w:hAnsi="Times New Roman" w:cs="Times New Roman"/>
        </w:rPr>
        <w:t>E</w:t>
      </w:r>
      <w:r w:rsidR="002904C0">
        <w:rPr>
          <w:rFonts w:ascii="Times New Roman" w:hAnsi="Times New Roman" w:cs="Times New Roman"/>
        </w:rPr>
        <w:t>ntorno urbano (alcantarillas, reglas del futbol, vals…)</w:t>
      </w:r>
    </w:p>
    <w:p w14:paraId="649C5AE7" w14:textId="76B5CA71" w:rsidR="002904C0" w:rsidRPr="00771937" w:rsidRDefault="009B2F0B" w:rsidP="002904C0">
      <w:pPr>
        <w:pStyle w:val="Prrafodelista"/>
        <w:numPr>
          <w:ilvl w:val="0"/>
          <w:numId w:val="1"/>
        </w:numPr>
        <w:rPr>
          <w:rFonts w:ascii="Times New Roman" w:hAnsi="Times New Roman" w:cs="Times New Roman"/>
          <w:lang w:val="en-US"/>
        </w:rPr>
      </w:pPr>
      <w:proofErr w:type="spellStart"/>
      <w:r>
        <w:rPr>
          <w:rFonts w:ascii="Times New Roman" w:hAnsi="Times New Roman" w:cs="Times New Roman"/>
          <w:lang w:val="en-US"/>
        </w:rPr>
        <w:t>Entorno</w:t>
      </w:r>
      <w:proofErr w:type="spellEnd"/>
      <w:r>
        <w:rPr>
          <w:rFonts w:ascii="Times New Roman" w:hAnsi="Times New Roman" w:cs="Times New Roman"/>
          <w:lang w:val="en-US"/>
        </w:rPr>
        <w:t xml:space="preserve"> </w:t>
      </w:r>
      <w:r w:rsidR="002904C0" w:rsidRPr="00771937">
        <w:rPr>
          <w:rFonts w:ascii="Times New Roman" w:hAnsi="Times New Roman" w:cs="Times New Roman"/>
          <w:lang w:val="en-US"/>
        </w:rPr>
        <w:t>digital (information as a common-pool resource)</w:t>
      </w:r>
    </w:p>
    <w:p w14:paraId="0745B661" w14:textId="77777777" w:rsidR="000D5C48" w:rsidRPr="00771937" w:rsidRDefault="000D5C48" w:rsidP="0077518B">
      <w:pPr>
        <w:rPr>
          <w:rFonts w:ascii="Times New Roman" w:hAnsi="Times New Roman" w:cs="Times New Roman"/>
          <w:lang w:val="en-US"/>
        </w:rPr>
      </w:pPr>
    </w:p>
    <w:p w14:paraId="1DE36056" w14:textId="44025077" w:rsidR="007D3DEE" w:rsidRDefault="001C492B" w:rsidP="0077518B">
      <w:pPr>
        <w:rPr>
          <w:rFonts w:ascii="Times New Roman" w:hAnsi="Times New Roman" w:cs="Times New Roman"/>
        </w:rPr>
      </w:pPr>
      <w:r>
        <w:rPr>
          <w:rFonts w:ascii="Times New Roman" w:hAnsi="Times New Roman" w:cs="Times New Roman"/>
          <w:lang w:val="es-DO"/>
        </w:rPr>
        <w:t xml:space="preserve">A lo que abogan </w:t>
      </w:r>
      <w:proofErr w:type="spellStart"/>
      <w:r>
        <w:rPr>
          <w:rFonts w:ascii="Times New Roman" w:hAnsi="Times New Roman" w:cs="Times New Roman"/>
          <w:lang w:val="es-DO"/>
        </w:rPr>
        <w:t>Lessig</w:t>
      </w:r>
      <w:proofErr w:type="spellEnd"/>
      <w:r>
        <w:rPr>
          <w:rFonts w:ascii="Times New Roman" w:hAnsi="Times New Roman" w:cs="Times New Roman"/>
          <w:lang w:val="es-DO"/>
        </w:rPr>
        <w:t xml:space="preserve"> y </w:t>
      </w:r>
      <w:proofErr w:type="spellStart"/>
      <w:r>
        <w:rPr>
          <w:rFonts w:ascii="Times New Roman" w:hAnsi="Times New Roman" w:cs="Times New Roman"/>
          <w:lang w:val="es-DO"/>
        </w:rPr>
        <w:t>B</w:t>
      </w:r>
      <w:r w:rsidR="00045A6F">
        <w:rPr>
          <w:rFonts w:ascii="Times New Roman" w:hAnsi="Times New Roman" w:cs="Times New Roman"/>
          <w:lang w:val="es-DO"/>
        </w:rPr>
        <w:t>e</w:t>
      </w:r>
      <w:r>
        <w:rPr>
          <w:rFonts w:ascii="Times New Roman" w:hAnsi="Times New Roman" w:cs="Times New Roman"/>
          <w:lang w:val="es-DO"/>
        </w:rPr>
        <w:t>rkley</w:t>
      </w:r>
      <w:proofErr w:type="spellEnd"/>
      <w:r>
        <w:rPr>
          <w:rFonts w:ascii="Times New Roman" w:hAnsi="Times New Roman" w:cs="Times New Roman"/>
          <w:lang w:val="es-DO"/>
        </w:rPr>
        <w:t xml:space="preserve"> </w:t>
      </w:r>
      <w:r w:rsidR="00045A6F">
        <w:rPr>
          <w:rFonts w:ascii="Times New Roman" w:hAnsi="Times New Roman" w:cs="Times New Roman"/>
          <w:lang w:val="es-DO"/>
        </w:rPr>
        <w:t>es a que tenemos</w:t>
      </w:r>
      <w:r w:rsidR="007D3DEE">
        <w:rPr>
          <w:rFonts w:ascii="Times New Roman" w:hAnsi="Times New Roman" w:cs="Times New Roman"/>
        </w:rPr>
        <w:t xml:space="preserve"> que dejar que el autor tome decisión sobre la utilización de sus obras. </w:t>
      </w:r>
      <w:r w:rsidR="00045A6F">
        <w:rPr>
          <w:rFonts w:ascii="Times New Roman" w:hAnsi="Times New Roman" w:cs="Times New Roman"/>
        </w:rPr>
        <w:t>A partir de ahí se crean unas</w:t>
      </w:r>
      <w:r>
        <w:rPr>
          <w:rFonts w:ascii="Times New Roman" w:hAnsi="Times New Roman" w:cs="Times New Roman"/>
        </w:rPr>
        <w:t xml:space="preserve"> licencias, unos parámetros con los cuales los autores pueden operar, que son tan fáciles como los siguientes:</w:t>
      </w:r>
    </w:p>
    <w:p w14:paraId="27D5C178" w14:textId="77777777" w:rsidR="00045A6F" w:rsidRDefault="00045A6F" w:rsidP="0077518B">
      <w:pPr>
        <w:rPr>
          <w:rFonts w:ascii="Times New Roman" w:hAnsi="Times New Roman" w:cs="Times New Roman"/>
        </w:rPr>
      </w:pPr>
    </w:p>
    <w:p w14:paraId="185F9926" w14:textId="73B67421" w:rsidR="007D3DEE" w:rsidRPr="007D3DEE" w:rsidRDefault="007D3DEE" w:rsidP="007D3DEE">
      <w:pPr>
        <w:pStyle w:val="Prrafodelista"/>
        <w:numPr>
          <w:ilvl w:val="0"/>
          <w:numId w:val="4"/>
        </w:numPr>
        <w:rPr>
          <w:rFonts w:ascii="Times New Roman" w:hAnsi="Times New Roman" w:cs="Times New Roman"/>
        </w:rPr>
      </w:pPr>
      <w:r w:rsidRPr="007D3DEE">
        <w:rPr>
          <w:rFonts w:ascii="Times New Roman" w:hAnsi="Times New Roman" w:cs="Times New Roman"/>
        </w:rPr>
        <w:t>Uso comercial o no</w:t>
      </w:r>
    </w:p>
    <w:p w14:paraId="0CB98BF3" w14:textId="58AC6850" w:rsidR="007D3DEE" w:rsidRDefault="007D3DEE" w:rsidP="007D3DEE">
      <w:pPr>
        <w:pStyle w:val="Prrafodelista"/>
        <w:numPr>
          <w:ilvl w:val="0"/>
          <w:numId w:val="4"/>
        </w:numPr>
        <w:rPr>
          <w:rFonts w:ascii="Times New Roman" w:hAnsi="Times New Roman" w:cs="Times New Roman"/>
        </w:rPr>
      </w:pPr>
      <w:r>
        <w:rPr>
          <w:rFonts w:ascii="Times New Roman" w:hAnsi="Times New Roman" w:cs="Times New Roman"/>
        </w:rPr>
        <w:t>Obras derivadas o no</w:t>
      </w:r>
    </w:p>
    <w:p w14:paraId="592417A8" w14:textId="799E3E6C" w:rsidR="007D3DEE" w:rsidRPr="007D3DEE" w:rsidRDefault="007D3DEE" w:rsidP="007D3DEE">
      <w:pPr>
        <w:pStyle w:val="Prrafodelista"/>
        <w:numPr>
          <w:ilvl w:val="0"/>
          <w:numId w:val="4"/>
        </w:numPr>
        <w:rPr>
          <w:rFonts w:ascii="Times New Roman" w:hAnsi="Times New Roman" w:cs="Times New Roman"/>
        </w:rPr>
      </w:pPr>
      <w:r>
        <w:rPr>
          <w:rFonts w:ascii="Times New Roman" w:hAnsi="Times New Roman" w:cs="Times New Roman"/>
        </w:rPr>
        <w:t xml:space="preserve">Si haces obras derivadas </w:t>
      </w:r>
      <w:r w:rsidR="001C492B">
        <w:rPr>
          <w:rFonts w:ascii="Times New Roman" w:hAnsi="Times New Roman" w:cs="Times New Roman"/>
        </w:rPr>
        <w:t xml:space="preserve">y a su vez lo que permite es su difusión o distribución, </w:t>
      </w:r>
      <w:r>
        <w:rPr>
          <w:rFonts w:ascii="Times New Roman" w:hAnsi="Times New Roman" w:cs="Times New Roman"/>
        </w:rPr>
        <w:t>tendrás que</w:t>
      </w:r>
      <w:r w:rsidR="001C492B">
        <w:rPr>
          <w:rFonts w:ascii="Times New Roman" w:hAnsi="Times New Roman" w:cs="Times New Roman"/>
        </w:rPr>
        <w:t xml:space="preserve"> compartirla de la misma manera. </w:t>
      </w:r>
    </w:p>
    <w:p w14:paraId="36F3979D" w14:textId="77777777" w:rsidR="007D3DEE" w:rsidRDefault="007D3DEE" w:rsidP="0077518B">
      <w:pPr>
        <w:rPr>
          <w:rFonts w:ascii="Times New Roman" w:hAnsi="Times New Roman" w:cs="Times New Roman"/>
        </w:rPr>
      </w:pPr>
    </w:p>
    <w:p w14:paraId="4E6BE312" w14:textId="77777777" w:rsidR="00045A6F" w:rsidRDefault="00045A6F" w:rsidP="0077518B">
      <w:pPr>
        <w:rPr>
          <w:rFonts w:ascii="Times New Roman" w:hAnsi="Times New Roman" w:cs="Times New Roman"/>
        </w:rPr>
      </w:pPr>
    </w:p>
    <w:p w14:paraId="58000D70" w14:textId="77777777" w:rsidR="00045A6F" w:rsidRDefault="00045A6F" w:rsidP="0077518B">
      <w:pPr>
        <w:rPr>
          <w:rFonts w:ascii="Times New Roman" w:hAnsi="Times New Roman" w:cs="Times New Roman"/>
        </w:rPr>
      </w:pPr>
    </w:p>
    <w:p w14:paraId="15107634" w14:textId="77777777" w:rsidR="00045A6F" w:rsidRDefault="00045A6F" w:rsidP="0077518B">
      <w:pPr>
        <w:rPr>
          <w:rFonts w:ascii="Times New Roman" w:hAnsi="Times New Roman" w:cs="Times New Roman"/>
        </w:rPr>
      </w:pPr>
    </w:p>
    <w:p w14:paraId="6165056C" w14:textId="77777777" w:rsidR="00045A6F" w:rsidRDefault="001C492B" w:rsidP="00F93147">
      <w:pPr>
        <w:jc w:val="both"/>
        <w:rPr>
          <w:rFonts w:ascii="Times New Roman" w:hAnsi="Times New Roman" w:cs="Times New Roman"/>
        </w:rPr>
      </w:pPr>
      <w:proofErr w:type="spellStart"/>
      <w:r>
        <w:rPr>
          <w:rFonts w:ascii="Times New Roman" w:hAnsi="Times New Roman" w:cs="Times New Roman"/>
        </w:rPr>
        <w:lastRenderedPageBreak/>
        <w:t>Copyleft</w:t>
      </w:r>
      <w:proofErr w:type="spellEnd"/>
      <w:r>
        <w:rPr>
          <w:rFonts w:ascii="Times New Roman" w:hAnsi="Times New Roman" w:cs="Times New Roman"/>
        </w:rPr>
        <w:t xml:space="preserve"> es un concepto que nace en los años 60 en el instituto tecnológico de Massachusetts y básicamente es que frente al </w:t>
      </w:r>
      <w:r w:rsidR="00525F10">
        <w:rPr>
          <w:rFonts w:ascii="Times New Roman" w:hAnsi="Times New Roman" w:cs="Times New Roman"/>
        </w:rPr>
        <w:t xml:space="preserve">copyright se hace </w:t>
      </w:r>
      <w:proofErr w:type="spellStart"/>
      <w:r w:rsidR="00525F10">
        <w:rPr>
          <w:rFonts w:ascii="Times New Roman" w:hAnsi="Times New Roman" w:cs="Times New Roman"/>
        </w:rPr>
        <w:t>copyleft</w:t>
      </w:r>
      <w:proofErr w:type="spellEnd"/>
      <w:r>
        <w:rPr>
          <w:rFonts w:ascii="Times New Roman" w:hAnsi="Times New Roman" w:cs="Times New Roman"/>
        </w:rPr>
        <w:t xml:space="preserve">. El copyright es el derecho a copia, y la interpretación de la palabra </w:t>
      </w:r>
      <w:proofErr w:type="spellStart"/>
      <w:r>
        <w:rPr>
          <w:rFonts w:ascii="Times New Roman" w:hAnsi="Times New Roman" w:cs="Times New Roman"/>
        </w:rPr>
        <w:t>copyleft</w:t>
      </w:r>
      <w:proofErr w:type="spellEnd"/>
      <w:r>
        <w:rPr>
          <w:rFonts w:ascii="Times New Roman" w:hAnsi="Times New Roman" w:cs="Times New Roman"/>
        </w:rPr>
        <w:t xml:space="preserve"> es que “hemos dejado suelta la copia”, entonces la copia la abandonamos. Y entonces lo que hacen es que establecen seis licencias</w:t>
      </w:r>
      <w:r w:rsidR="00045A6F">
        <w:rPr>
          <w:rFonts w:ascii="Times New Roman" w:hAnsi="Times New Roman" w:cs="Times New Roman"/>
        </w:rPr>
        <w:t>.</w:t>
      </w:r>
    </w:p>
    <w:p w14:paraId="0BAEDFAE" w14:textId="77777777" w:rsidR="00045A6F" w:rsidRDefault="00045A6F" w:rsidP="00F93147">
      <w:pPr>
        <w:jc w:val="both"/>
        <w:rPr>
          <w:rFonts w:ascii="Times New Roman" w:hAnsi="Times New Roman" w:cs="Times New Roman"/>
        </w:rPr>
      </w:pPr>
    </w:p>
    <w:p w14:paraId="6BA8A6D0" w14:textId="6339A022" w:rsidR="00F93147" w:rsidRDefault="001C492B" w:rsidP="00F93147">
      <w:pPr>
        <w:jc w:val="both"/>
        <w:rPr>
          <w:rFonts w:ascii="Times New Roman" w:hAnsi="Times New Roman" w:cs="Times New Roman"/>
        </w:rPr>
      </w:pPr>
      <w:r>
        <w:rPr>
          <w:rFonts w:ascii="Times New Roman" w:hAnsi="Times New Roman" w:cs="Times New Roman"/>
        </w:rPr>
        <w:t xml:space="preserve">El autor </w:t>
      </w:r>
      <w:r w:rsidR="00F93147">
        <w:rPr>
          <w:rFonts w:ascii="Times New Roman" w:hAnsi="Times New Roman" w:cs="Times New Roman"/>
        </w:rPr>
        <w:t>puede</w:t>
      </w:r>
      <w:r>
        <w:rPr>
          <w:rFonts w:ascii="Times New Roman" w:hAnsi="Times New Roman" w:cs="Times New Roman"/>
        </w:rPr>
        <w:t xml:space="preserve"> tomar decisiones sobre tres parámetros:</w:t>
      </w:r>
      <w:r w:rsidR="00F93147">
        <w:rPr>
          <w:rFonts w:ascii="Times New Roman" w:hAnsi="Times New Roman" w:cs="Times New Roman"/>
        </w:rPr>
        <w:t xml:space="preserve"> no comercial, share </w:t>
      </w:r>
      <w:proofErr w:type="spellStart"/>
      <w:r w:rsidR="00F93147">
        <w:rPr>
          <w:rFonts w:ascii="Times New Roman" w:hAnsi="Times New Roman" w:cs="Times New Roman"/>
        </w:rPr>
        <w:t>al</w:t>
      </w:r>
      <w:r w:rsidR="00045A6F">
        <w:rPr>
          <w:rFonts w:ascii="Times New Roman" w:hAnsi="Times New Roman" w:cs="Times New Roman"/>
        </w:rPr>
        <w:t>ike</w:t>
      </w:r>
      <w:proofErr w:type="spellEnd"/>
      <w:r w:rsidR="00045A6F">
        <w:rPr>
          <w:rFonts w:ascii="Times New Roman" w:hAnsi="Times New Roman" w:cs="Times New Roman"/>
        </w:rPr>
        <w:t xml:space="preserve"> y no derivadas;</w:t>
      </w:r>
      <w:r>
        <w:rPr>
          <w:rFonts w:ascii="Times New Roman" w:hAnsi="Times New Roman" w:cs="Times New Roman"/>
        </w:rPr>
        <w:t xml:space="preserve"> lo que tiene siempre que hacer alguien que utilice su obra es reconocer su autoría. </w:t>
      </w:r>
      <w:bookmarkStart w:id="0" w:name="_GoBack"/>
      <w:bookmarkEnd w:id="0"/>
    </w:p>
    <w:p w14:paraId="68DE7092" w14:textId="77777777" w:rsidR="00F93147" w:rsidRDefault="00F93147" w:rsidP="00F93147">
      <w:pPr>
        <w:jc w:val="both"/>
        <w:rPr>
          <w:rFonts w:ascii="Times New Roman" w:hAnsi="Times New Roman" w:cs="Times New Roman"/>
        </w:rPr>
      </w:pPr>
    </w:p>
    <w:p w14:paraId="29B30ED2" w14:textId="4BBA9D06" w:rsidR="00525F10" w:rsidRPr="00F93147" w:rsidRDefault="001C492B" w:rsidP="00F93147">
      <w:pPr>
        <w:jc w:val="both"/>
        <w:rPr>
          <w:rFonts w:ascii="Times New Roman" w:hAnsi="Times New Roman" w:cs="Times New Roman"/>
        </w:rPr>
      </w:pPr>
      <w:proofErr w:type="spellStart"/>
      <w:r>
        <w:rPr>
          <w:rFonts w:ascii="Times New Roman" w:hAnsi="Times New Roman" w:cs="Times New Roman"/>
        </w:rPr>
        <w:t>Creative</w:t>
      </w:r>
      <w:proofErr w:type="spellEnd"/>
      <w:r>
        <w:rPr>
          <w:rFonts w:ascii="Times New Roman" w:hAnsi="Times New Roman" w:cs="Times New Roman"/>
        </w:rPr>
        <w:t xml:space="preserve"> </w:t>
      </w:r>
      <w:proofErr w:type="spellStart"/>
      <w:r w:rsidR="00F93147">
        <w:rPr>
          <w:rFonts w:ascii="Times New Roman" w:hAnsi="Times New Roman" w:cs="Times New Roman"/>
        </w:rPr>
        <w:t>Commons</w:t>
      </w:r>
      <w:proofErr w:type="spellEnd"/>
      <w:r>
        <w:rPr>
          <w:rFonts w:ascii="Times New Roman" w:hAnsi="Times New Roman" w:cs="Times New Roman"/>
        </w:rPr>
        <w:t xml:space="preserve">, </w:t>
      </w:r>
      <w:r w:rsidR="00F93147">
        <w:rPr>
          <w:rFonts w:ascii="Times New Roman" w:hAnsi="Times New Roman" w:cs="Times New Roman"/>
        </w:rPr>
        <w:t>permite elegir</w:t>
      </w:r>
      <w:r>
        <w:rPr>
          <w:rFonts w:ascii="Times New Roman" w:hAnsi="Times New Roman" w:cs="Times New Roman"/>
        </w:rPr>
        <w:t xml:space="preserve"> una licencia en dependenc</w:t>
      </w:r>
      <w:r w:rsidR="00F93147">
        <w:rPr>
          <w:rFonts w:ascii="Times New Roman" w:hAnsi="Times New Roman" w:cs="Times New Roman"/>
        </w:rPr>
        <w:t>ia de lo que requieras,</w:t>
      </w:r>
      <w:r w:rsidR="00F93147" w:rsidRPr="00F93147">
        <w:rPr>
          <w:rFonts w:ascii="Times New Roman" w:hAnsi="Times New Roman" w:cs="Times New Roman"/>
        </w:rPr>
        <w:t xml:space="preserve"> que no significa que no tengan copyright. Este tipo de licencias ofrecen algunos derechos a terceras personas bajo las siguientes condiciones:</w:t>
      </w:r>
    </w:p>
    <w:p w14:paraId="7075D083" w14:textId="77777777" w:rsidR="00F93147" w:rsidRDefault="00F93147" w:rsidP="00F93147">
      <w:pPr>
        <w:shd w:val="clear" w:color="auto" w:fill="FFFFFF"/>
        <w:spacing w:after="135" w:line="270" w:lineRule="atLeast"/>
        <w:rPr>
          <w:rFonts w:ascii="Helvetica" w:eastAsia="Times New Roman" w:hAnsi="Helvetica" w:cs="Helvetica"/>
          <w:color w:val="000000"/>
          <w:sz w:val="20"/>
          <w:szCs w:val="20"/>
          <w:lang w:val="es-DO" w:eastAsia="es-DO"/>
        </w:rPr>
      </w:pPr>
    </w:p>
    <w:tbl>
      <w:tblPr>
        <w:tblW w:w="9498" w:type="dxa"/>
        <w:tblCellSpacing w:w="15" w:type="dxa"/>
        <w:shd w:val="clear" w:color="auto" w:fill="FFFFFF"/>
        <w:tblCellMar>
          <w:left w:w="0" w:type="dxa"/>
          <w:right w:w="0" w:type="dxa"/>
        </w:tblCellMar>
        <w:tblLook w:val="04A0" w:firstRow="1" w:lastRow="0" w:firstColumn="1" w:lastColumn="0" w:noHBand="0" w:noVBand="1"/>
      </w:tblPr>
      <w:tblGrid>
        <w:gridCol w:w="1005"/>
        <w:gridCol w:w="8493"/>
      </w:tblGrid>
      <w:tr w:rsidR="00F93147" w:rsidRPr="00F93147" w14:paraId="7EDD4951" w14:textId="77777777" w:rsidTr="00F93147">
        <w:trPr>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2752104F" w14:textId="5AC82918"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5D63894A" wp14:editId="2338F2D2">
                  <wp:extent cx="409575" cy="409575"/>
                  <wp:effectExtent l="0" t="0" r="9525" b="9525"/>
                  <wp:docPr id="13" name="Imagen 13" descr="by.large_peti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y.large_petit">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8448"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248687D" w14:textId="77777777" w:rsidR="00F93147" w:rsidRPr="00F93147" w:rsidRDefault="00F93147" w:rsidP="00F93147">
            <w:pPr>
              <w:spacing w:line="270" w:lineRule="atLeast"/>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Reconocimiento (</w:t>
            </w:r>
            <w:proofErr w:type="spellStart"/>
            <w:r w:rsidRPr="00F93147">
              <w:rPr>
                <w:rFonts w:ascii="inherit" w:eastAsia="Times New Roman" w:hAnsi="inherit" w:cs="Helvetica"/>
                <w:b/>
                <w:bCs/>
                <w:color w:val="000000"/>
                <w:sz w:val="20"/>
                <w:szCs w:val="20"/>
                <w:bdr w:val="none" w:sz="0" w:space="0" w:color="auto" w:frame="1"/>
                <w:lang w:val="es-DO" w:eastAsia="es-DO"/>
              </w:rPr>
              <w:t>Attribution</w:t>
            </w:r>
            <w:proofErr w:type="spellEnd"/>
            <w:r w:rsidRPr="00F93147">
              <w:rPr>
                <w:rFonts w:ascii="inherit" w:eastAsia="Times New Roman" w:hAnsi="inherit" w:cs="Helvetica"/>
                <w:b/>
                <w:bCs/>
                <w:color w:val="000000"/>
                <w:sz w:val="20"/>
                <w:szCs w:val="20"/>
                <w:bdr w:val="none" w:sz="0" w:space="0" w:color="auto" w:frame="1"/>
                <w:lang w:val="es-DO" w:eastAsia="es-DO"/>
              </w:rPr>
              <w:t>)</w:t>
            </w:r>
            <w:r w:rsidRPr="00F93147">
              <w:rPr>
                <w:rFonts w:ascii="inherit" w:eastAsia="Times New Roman" w:hAnsi="inherit" w:cs="Helvetica"/>
                <w:color w:val="000000"/>
                <w:sz w:val="20"/>
                <w:szCs w:val="20"/>
                <w:lang w:val="es-DO" w:eastAsia="es-DO"/>
              </w:rPr>
              <w:t>: En cualquier explotación de la obra autorizada por la licencia hará falta reconocer la autoría.</w:t>
            </w:r>
          </w:p>
        </w:tc>
      </w:tr>
      <w:tr w:rsidR="00F93147" w:rsidRPr="00F93147" w14:paraId="2FCEB7EA" w14:textId="77777777" w:rsidTr="00F93147">
        <w:trPr>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0A529453" w14:textId="326B467E"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4E96D351" wp14:editId="3D424559">
                  <wp:extent cx="409575" cy="409575"/>
                  <wp:effectExtent l="0" t="0" r="9525" b="9525"/>
                  <wp:docPr id="12" name="Imagen 12" descr="nc-eu.large_peti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c-eu.large_peti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8448"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D10FD36" w14:textId="77777777" w:rsidR="00F93147" w:rsidRPr="00F93147" w:rsidRDefault="00F93147" w:rsidP="00F93147">
            <w:pPr>
              <w:spacing w:line="270" w:lineRule="atLeast"/>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No Comercial (Non </w:t>
            </w:r>
            <w:proofErr w:type="spellStart"/>
            <w:r w:rsidRPr="00F93147">
              <w:rPr>
                <w:rFonts w:ascii="inherit" w:eastAsia="Times New Roman" w:hAnsi="inherit" w:cs="Helvetica"/>
                <w:b/>
                <w:bCs/>
                <w:color w:val="000000"/>
                <w:sz w:val="20"/>
                <w:szCs w:val="20"/>
                <w:bdr w:val="none" w:sz="0" w:space="0" w:color="auto" w:frame="1"/>
                <w:lang w:val="es-DO" w:eastAsia="es-DO"/>
              </w:rPr>
              <w:t>commercial</w:t>
            </w:r>
            <w:proofErr w:type="spellEnd"/>
            <w:r w:rsidRPr="00F93147">
              <w:rPr>
                <w:rFonts w:ascii="inherit" w:eastAsia="Times New Roman" w:hAnsi="inherit" w:cs="Helvetica"/>
                <w:b/>
                <w:bCs/>
                <w:color w:val="000000"/>
                <w:sz w:val="20"/>
                <w:szCs w:val="20"/>
                <w:bdr w:val="none" w:sz="0" w:space="0" w:color="auto" w:frame="1"/>
                <w:lang w:val="es-DO" w:eastAsia="es-DO"/>
              </w:rPr>
              <w:t>)</w:t>
            </w:r>
            <w:r w:rsidRPr="00F93147">
              <w:rPr>
                <w:rFonts w:ascii="inherit" w:eastAsia="Times New Roman" w:hAnsi="inherit" w:cs="Helvetica"/>
                <w:color w:val="000000"/>
                <w:sz w:val="20"/>
                <w:szCs w:val="20"/>
                <w:lang w:val="es-DO" w:eastAsia="es-DO"/>
              </w:rPr>
              <w:t>: La explotación de la obra queda limitada a usos no comerciales.</w:t>
            </w:r>
          </w:p>
        </w:tc>
      </w:tr>
      <w:tr w:rsidR="00F93147" w:rsidRPr="00F93147" w14:paraId="79E57A68" w14:textId="77777777" w:rsidTr="00F93147">
        <w:trPr>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287267CC" w14:textId="5F0A645E"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0B35B8CC" wp14:editId="21D40D2E">
                  <wp:extent cx="409575" cy="409575"/>
                  <wp:effectExtent l="0" t="0" r="9525" b="9525"/>
                  <wp:docPr id="11" name="Imagen 11" descr="nd.large_peti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d.large_peti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8448"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4804C424" w14:textId="77777777" w:rsidR="00F93147" w:rsidRPr="00F93147" w:rsidRDefault="00F93147" w:rsidP="00F93147">
            <w:pPr>
              <w:spacing w:line="270" w:lineRule="atLeast"/>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Sin obras derivadas (No </w:t>
            </w:r>
            <w:proofErr w:type="spellStart"/>
            <w:r w:rsidRPr="00F93147">
              <w:rPr>
                <w:rFonts w:ascii="inherit" w:eastAsia="Times New Roman" w:hAnsi="inherit" w:cs="Helvetica"/>
                <w:b/>
                <w:bCs/>
                <w:color w:val="000000"/>
                <w:sz w:val="20"/>
                <w:szCs w:val="20"/>
                <w:bdr w:val="none" w:sz="0" w:space="0" w:color="auto" w:frame="1"/>
                <w:lang w:val="es-DO" w:eastAsia="es-DO"/>
              </w:rPr>
              <w:t>Derivate</w:t>
            </w:r>
            <w:proofErr w:type="spellEnd"/>
            <w:r w:rsidRPr="00F93147">
              <w:rPr>
                <w:rFonts w:ascii="inherit" w:eastAsia="Times New Roman" w:hAnsi="inherit" w:cs="Helvetica"/>
                <w:b/>
                <w:bCs/>
                <w:color w:val="000000"/>
                <w:sz w:val="20"/>
                <w:szCs w:val="20"/>
                <w:bdr w:val="none" w:sz="0" w:space="0" w:color="auto" w:frame="1"/>
                <w:lang w:val="es-DO" w:eastAsia="es-DO"/>
              </w:rPr>
              <w:t xml:space="preserve"> Works): </w:t>
            </w:r>
            <w:r w:rsidRPr="00F93147">
              <w:rPr>
                <w:rFonts w:ascii="inherit" w:eastAsia="Times New Roman" w:hAnsi="inherit" w:cs="Helvetica"/>
                <w:color w:val="000000"/>
                <w:sz w:val="20"/>
                <w:szCs w:val="20"/>
                <w:lang w:val="es-DO" w:eastAsia="es-DO"/>
              </w:rPr>
              <w:t>La autorización para explotar la obra no incluye la transformación para crear una obra derivada.</w:t>
            </w:r>
          </w:p>
        </w:tc>
      </w:tr>
      <w:tr w:rsidR="00F93147" w:rsidRPr="00F93147" w14:paraId="7EF62648" w14:textId="77777777" w:rsidTr="00F93147">
        <w:trPr>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7395E61C" w14:textId="6273799F"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26FF32F1" wp14:editId="06D2DCF6">
                  <wp:extent cx="409575" cy="409575"/>
                  <wp:effectExtent l="0" t="0" r="9525" b="9525"/>
                  <wp:docPr id="10" name="Imagen 10" descr="sa.large_peti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large_petit">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8448"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58A9A39A" w14:textId="77777777" w:rsidR="00F93147" w:rsidRPr="00F93147" w:rsidRDefault="00F93147" w:rsidP="00F93147">
            <w:pPr>
              <w:spacing w:line="270" w:lineRule="atLeast"/>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Compartir Igual (Share </w:t>
            </w:r>
            <w:proofErr w:type="spellStart"/>
            <w:r w:rsidRPr="00F93147">
              <w:rPr>
                <w:rFonts w:ascii="inherit" w:eastAsia="Times New Roman" w:hAnsi="inherit" w:cs="Helvetica"/>
                <w:b/>
                <w:bCs/>
                <w:color w:val="000000"/>
                <w:sz w:val="20"/>
                <w:szCs w:val="20"/>
                <w:bdr w:val="none" w:sz="0" w:space="0" w:color="auto" w:frame="1"/>
                <w:lang w:val="es-DO" w:eastAsia="es-DO"/>
              </w:rPr>
              <w:t>alike</w:t>
            </w:r>
            <w:proofErr w:type="spellEnd"/>
            <w:r w:rsidRPr="00F93147">
              <w:rPr>
                <w:rFonts w:ascii="inherit" w:eastAsia="Times New Roman" w:hAnsi="inherit" w:cs="Helvetica"/>
                <w:b/>
                <w:bCs/>
                <w:color w:val="000000"/>
                <w:sz w:val="20"/>
                <w:szCs w:val="20"/>
                <w:bdr w:val="none" w:sz="0" w:space="0" w:color="auto" w:frame="1"/>
                <w:lang w:val="es-DO" w:eastAsia="es-DO"/>
              </w:rPr>
              <w:t>)</w:t>
            </w:r>
            <w:r w:rsidRPr="00F93147">
              <w:rPr>
                <w:rFonts w:ascii="inherit" w:eastAsia="Times New Roman" w:hAnsi="inherit" w:cs="Helvetica"/>
                <w:color w:val="000000"/>
                <w:sz w:val="20"/>
                <w:szCs w:val="20"/>
                <w:lang w:val="es-DO" w:eastAsia="es-DO"/>
              </w:rPr>
              <w:t>: La explotación autorizada incluye la creación de obras derivadas siempre que mantengan la misma licencia al ser divulgadas.</w:t>
            </w:r>
          </w:p>
        </w:tc>
      </w:tr>
    </w:tbl>
    <w:p w14:paraId="72CD2CD8" w14:textId="77777777" w:rsidR="00F93147" w:rsidRDefault="00F93147" w:rsidP="00F93147">
      <w:pPr>
        <w:shd w:val="clear" w:color="auto" w:fill="FFFFFF"/>
        <w:spacing w:after="135" w:line="270" w:lineRule="atLeast"/>
        <w:rPr>
          <w:rFonts w:ascii="Helvetica" w:eastAsia="Times New Roman" w:hAnsi="Helvetica" w:cs="Helvetica"/>
          <w:color w:val="000000"/>
          <w:sz w:val="20"/>
          <w:szCs w:val="20"/>
          <w:lang w:val="es-DO" w:eastAsia="es-DO"/>
        </w:rPr>
      </w:pPr>
    </w:p>
    <w:p w14:paraId="0F7FD7B0" w14:textId="77777777" w:rsidR="00F93147" w:rsidRDefault="00F93147" w:rsidP="00F93147">
      <w:pPr>
        <w:shd w:val="clear" w:color="auto" w:fill="FFFFFF"/>
        <w:spacing w:after="135" w:line="270" w:lineRule="atLeast"/>
        <w:rPr>
          <w:rFonts w:ascii="Helvetica" w:eastAsia="Times New Roman" w:hAnsi="Helvetica" w:cs="Helvetica"/>
          <w:color w:val="000000"/>
          <w:sz w:val="20"/>
          <w:szCs w:val="20"/>
          <w:lang w:val="es-DO" w:eastAsia="es-DO"/>
        </w:rPr>
      </w:pPr>
      <w:r w:rsidRPr="00F93147">
        <w:rPr>
          <w:rFonts w:ascii="Helvetica" w:eastAsia="Times New Roman" w:hAnsi="Helvetica" w:cs="Helvetica"/>
          <w:color w:val="000000"/>
          <w:sz w:val="20"/>
          <w:szCs w:val="20"/>
          <w:lang w:val="es-DO" w:eastAsia="es-DO"/>
        </w:rPr>
        <w:t xml:space="preserve">Con estas condiciones se pueden generar las seis combinaciones que producen las licencias </w:t>
      </w:r>
      <w:proofErr w:type="spellStart"/>
      <w:r w:rsidRPr="00F93147">
        <w:rPr>
          <w:rFonts w:ascii="Helvetica" w:eastAsia="Times New Roman" w:hAnsi="Helvetica" w:cs="Helvetica"/>
          <w:color w:val="000000"/>
          <w:sz w:val="20"/>
          <w:szCs w:val="20"/>
          <w:lang w:val="es-DO" w:eastAsia="es-DO"/>
        </w:rPr>
        <w:t>Creative</w:t>
      </w:r>
      <w:proofErr w:type="spellEnd"/>
      <w:r w:rsidRPr="00F93147">
        <w:rPr>
          <w:rFonts w:ascii="Helvetica" w:eastAsia="Times New Roman" w:hAnsi="Helvetica" w:cs="Helvetica"/>
          <w:color w:val="000000"/>
          <w:sz w:val="20"/>
          <w:szCs w:val="20"/>
          <w:lang w:val="es-DO" w:eastAsia="es-DO"/>
        </w:rPr>
        <w:t xml:space="preserve"> </w:t>
      </w:r>
      <w:proofErr w:type="spellStart"/>
      <w:r w:rsidRPr="00F93147">
        <w:rPr>
          <w:rFonts w:ascii="Helvetica" w:eastAsia="Times New Roman" w:hAnsi="Helvetica" w:cs="Helvetica"/>
          <w:color w:val="000000"/>
          <w:sz w:val="20"/>
          <w:szCs w:val="20"/>
          <w:lang w:val="es-DO" w:eastAsia="es-DO"/>
        </w:rPr>
        <w:t>Commons</w:t>
      </w:r>
      <w:proofErr w:type="spellEnd"/>
      <w:r w:rsidRPr="00F93147">
        <w:rPr>
          <w:rFonts w:ascii="Helvetica" w:eastAsia="Times New Roman" w:hAnsi="Helvetica" w:cs="Helvetica"/>
          <w:color w:val="000000"/>
          <w:sz w:val="20"/>
          <w:szCs w:val="20"/>
          <w:lang w:val="es-DO" w:eastAsia="es-DO"/>
        </w:rPr>
        <w:t>:</w:t>
      </w:r>
    </w:p>
    <w:p w14:paraId="277FE4B6" w14:textId="77777777" w:rsidR="00F93147" w:rsidRPr="00F93147" w:rsidRDefault="00F93147" w:rsidP="00F93147">
      <w:pPr>
        <w:shd w:val="clear" w:color="auto" w:fill="FFFFFF"/>
        <w:spacing w:after="135" w:line="270" w:lineRule="atLeast"/>
        <w:rPr>
          <w:rFonts w:ascii="Helvetica" w:eastAsia="Times New Roman" w:hAnsi="Helvetica" w:cs="Helvetica"/>
          <w:color w:val="000000"/>
          <w:sz w:val="20"/>
          <w:szCs w:val="20"/>
          <w:lang w:val="es-DO" w:eastAsia="es-DO"/>
        </w:rPr>
      </w:pPr>
    </w:p>
    <w:tbl>
      <w:tblPr>
        <w:tblW w:w="9498" w:type="dxa"/>
        <w:tblCellSpacing w:w="15" w:type="dxa"/>
        <w:shd w:val="clear" w:color="auto" w:fill="FFFFFF"/>
        <w:tblCellMar>
          <w:left w:w="0" w:type="dxa"/>
          <w:right w:w="0" w:type="dxa"/>
        </w:tblCellMar>
        <w:tblLook w:val="04A0" w:firstRow="1" w:lastRow="0" w:firstColumn="1" w:lastColumn="0" w:noHBand="0" w:noVBand="1"/>
      </w:tblPr>
      <w:tblGrid>
        <w:gridCol w:w="2165"/>
        <w:gridCol w:w="336"/>
        <w:gridCol w:w="6997"/>
      </w:tblGrid>
      <w:tr w:rsidR="00F93147" w:rsidRPr="00F93147" w14:paraId="5CEEA602" w14:textId="77777777" w:rsidTr="00F93147">
        <w:trPr>
          <w:trHeight w:val="540"/>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06B360B1" w14:textId="3DE7E863"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color w:val="000000"/>
                <w:sz w:val="20"/>
                <w:szCs w:val="20"/>
                <w:lang w:val="es-DO" w:eastAsia="es-DO"/>
              </w:rPr>
              <w:t> </w:t>
            </w: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4E234034" wp14:editId="5AD87AB2">
                  <wp:extent cx="1123950" cy="390525"/>
                  <wp:effectExtent l="0" t="0" r="0" b="9525"/>
                  <wp:docPr id="6" name="Imagen 6" descr="by_peti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y_petit">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tc>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2A91150F"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p>
        </w:tc>
        <w:tc>
          <w:tcPr>
            <w:tcW w:w="6952"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AE1A11D"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Reconocimiento (</w:t>
            </w:r>
            <w:proofErr w:type="spellStart"/>
            <w:r w:rsidRPr="00F93147">
              <w:rPr>
                <w:rFonts w:ascii="inherit" w:eastAsia="Times New Roman" w:hAnsi="inherit" w:cs="Helvetica"/>
                <w:b/>
                <w:bCs/>
                <w:color w:val="000000"/>
                <w:sz w:val="20"/>
                <w:szCs w:val="20"/>
                <w:bdr w:val="none" w:sz="0" w:space="0" w:color="auto" w:frame="1"/>
                <w:lang w:val="es-DO" w:eastAsia="es-DO"/>
              </w:rPr>
              <w:t>by</w:t>
            </w:r>
            <w:proofErr w:type="spellEnd"/>
            <w:r w:rsidRPr="00F93147">
              <w:rPr>
                <w:rFonts w:ascii="inherit" w:eastAsia="Times New Roman" w:hAnsi="inherit" w:cs="Helvetica"/>
                <w:b/>
                <w:bCs/>
                <w:color w:val="000000"/>
                <w:sz w:val="20"/>
                <w:szCs w:val="20"/>
                <w:bdr w:val="none" w:sz="0" w:space="0" w:color="auto" w:frame="1"/>
                <w:lang w:val="es-DO" w:eastAsia="es-DO"/>
              </w:rPr>
              <w:t>):</w:t>
            </w:r>
            <w:r w:rsidRPr="00F93147">
              <w:rPr>
                <w:rFonts w:ascii="inherit" w:eastAsia="Times New Roman" w:hAnsi="inherit" w:cs="Helvetica"/>
                <w:color w:val="000000"/>
                <w:sz w:val="20"/>
                <w:szCs w:val="20"/>
                <w:lang w:val="es-DO" w:eastAsia="es-DO"/>
              </w:rPr>
              <w:t> Se permite cualquier explotación de la obra, incluyendo una finalidad comercial, así como la creación de obras derivadas, la distribución de las cuales también está permitida sin ninguna restricción.</w:t>
            </w:r>
          </w:p>
        </w:tc>
      </w:tr>
      <w:tr w:rsidR="00F93147" w:rsidRPr="00F93147" w14:paraId="6737F2F2" w14:textId="77777777" w:rsidTr="00F93147">
        <w:trPr>
          <w:trHeight w:val="540"/>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4A6377B6" w14:textId="4B7E2D43"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color w:val="000000"/>
                <w:sz w:val="20"/>
                <w:szCs w:val="20"/>
                <w:lang w:val="es-DO" w:eastAsia="es-DO"/>
              </w:rPr>
              <w:t> </w:t>
            </w: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3962D9CA" wp14:editId="47D82E8A">
                  <wp:extent cx="1123950" cy="390525"/>
                  <wp:effectExtent l="0" t="0" r="0" b="9525"/>
                  <wp:docPr id="5" name="Imagen 5" descr="by-nc.eu_peti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y-nc.eu_petit">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tc>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64F46AEA"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p>
        </w:tc>
        <w:tc>
          <w:tcPr>
            <w:tcW w:w="6952"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0FB67F22"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Reconocimiento – </w:t>
            </w:r>
            <w:proofErr w:type="spellStart"/>
            <w:r w:rsidRPr="00F93147">
              <w:rPr>
                <w:rFonts w:ascii="inherit" w:eastAsia="Times New Roman" w:hAnsi="inherit" w:cs="Helvetica"/>
                <w:b/>
                <w:bCs/>
                <w:color w:val="000000"/>
                <w:sz w:val="20"/>
                <w:szCs w:val="20"/>
                <w:bdr w:val="none" w:sz="0" w:space="0" w:color="auto" w:frame="1"/>
                <w:lang w:val="es-DO" w:eastAsia="es-DO"/>
              </w:rPr>
              <w:t>NoComercial</w:t>
            </w:r>
            <w:proofErr w:type="spellEnd"/>
            <w:r w:rsidRPr="00F93147">
              <w:rPr>
                <w:rFonts w:ascii="inherit" w:eastAsia="Times New Roman" w:hAnsi="inherit" w:cs="Helvetica"/>
                <w:b/>
                <w:bCs/>
                <w:color w:val="000000"/>
                <w:sz w:val="20"/>
                <w:szCs w:val="20"/>
                <w:bdr w:val="none" w:sz="0" w:space="0" w:color="auto" w:frame="1"/>
                <w:lang w:val="es-DO" w:eastAsia="es-DO"/>
              </w:rPr>
              <w:t xml:space="preserve"> (</w:t>
            </w:r>
            <w:proofErr w:type="spellStart"/>
            <w:r w:rsidRPr="00F93147">
              <w:rPr>
                <w:rFonts w:ascii="inherit" w:eastAsia="Times New Roman" w:hAnsi="inherit" w:cs="Helvetica"/>
                <w:b/>
                <w:bCs/>
                <w:color w:val="000000"/>
                <w:sz w:val="20"/>
                <w:szCs w:val="20"/>
                <w:bdr w:val="none" w:sz="0" w:space="0" w:color="auto" w:frame="1"/>
                <w:lang w:val="es-DO" w:eastAsia="es-DO"/>
              </w:rPr>
              <w:t>by-nc</w:t>
            </w:r>
            <w:proofErr w:type="spellEnd"/>
            <w:r w:rsidRPr="00F93147">
              <w:rPr>
                <w:rFonts w:ascii="inherit" w:eastAsia="Times New Roman" w:hAnsi="inherit" w:cs="Helvetica"/>
                <w:b/>
                <w:bCs/>
                <w:color w:val="000000"/>
                <w:sz w:val="20"/>
                <w:szCs w:val="20"/>
                <w:bdr w:val="none" w:sz="0" w:space="0" w:color="auto" w:frame="1"/>
                <w:lang w:val="es-DO" w:eastAsia="es-DO"/>
              </w:rPr>
              <w:t>):</w:t>
            </w:r>
            <w:r w:rsidRPr="00F93147">
              <w:rPr>
                <w:rFonts w:ascii="inherit" w:eastAsia="Times New Roman" w:hAnsi="inherit" w:cs="Helvetica"/>
                <w:color w:val="000000"/>
                <w:sz w:val="20"/>
                <w:szCs w:val="20"/>
                <w:lang w:val="es-DO" w:eastAsia="es-DO"/>
              </w:rPr>
              <w:t> Se permite la generación de obras derivadas siempre que no se haga un uso comercial. Tampoco se puede utilizar la obra original con finalidades comerciales.</w:t>
            </w:r>
          </w:p>
        </w:tc>
      </w:tr>
      <w:tr w:rsidR="00F93147" w:rsidRPr="00F93147" w14:paraId="7723DB11" w14:textId="77777777" w:rsidTr="00F93147">
        <w:trPr>
          <w:trHeight w:val="540"/>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68702593" w14:textId="7E47B05D"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color w:val="000000"/>
                <w:sz w:val="20"/>
                <w:szCs w:val="20"/>
                <w:lang w:val="es-DO" w:eastAsia="es-DO"/>
              </w:rPr>
              <w:t> </w:t>
            </w: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2049FE7D" wp14:editId="00A2BD60">
                  <wp:extent cx="1123950" cy="390525"/>
                  <wp:effectExtent l="0" t="0" r="0" b="9525"/>
                  <wp:docPr id="4" name="Imagen 4" descr="by-nc-sa.eu_peti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y-nc-sa.eu_petit">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tc>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315E5551"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p>
        </w:tc>
        <w:tc>
          <w:tcPr>
            <w:tcW w:w="6952"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0AFBC0E5"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Reconocimiento – </w:t>
            </w:r>
            <w:proofErr w:type="spellStart"/>
            <w:r w:rsidRPr="00F93147">
              <w:rPr>
                <w:rFonts w:ascii="inherit" w:eastAsia="Times New Roman" w:hAnsi="inherit" w:cs="Helvetica"/>
                <w:b/>
                <w:bCs/>
                <w:color w:val="000000"/>
                <w:sz w:val="20"/>
                <w:szCs w:val="20"/>
                <w:bdr w:val="none" w:sz="0" w:space="0" w:color="auto" w:frame="1"/>
                <w:lang w:val="es-DO" w:eastAsia="es-DO"/>
              </w:rPr>
              <w:t>NoComercial</w:t>
            </w:r>
            <w:proofErr w:type="spellEnd"/>
            <w:r w:rsidRPr="00F93147">
              <w:rPr>
                <w:rFonts w:ascii="inherit" w:eastAsia="Times New Roman" w:hAnsi="inherit" w:cs="Helvetica"/>
                <w:b/>
                <w:bCs/>
                <w:color w:val="000000"/>
                <w:sz w:val="20"/>
                <w:szCs w:val="20"/>
                <w:bdr w:val="none" w:sz="0" w:space="0" w:color="auto" w:frame="1"/>
                <w:lang w:val="es-DO" w:eastAsia="es-DO"/>
              </w:rPr>
              <w:t xml:space="preserve"> – </w:t>
            </w:r>
            <w:proofErr w:type="spellStart"/>
            <w:r w:rsidRPr="00F93147">
              <w:rPr>
                <w:rFonts w:ascii="inherit" w:eastAsia="Times New Roman" w:hAnsi="inherit" w:cs="Helvetica"/>
                <w:b/>
                <w:bCs/>
                <w:color w:val="000000"/>
                <w:sz w:val="20"/>
                <w:szCs w:val="20"/>
                <w:bdr w:val="none" w:sz="0" w:space="0" w:color="auto" w:frame="1"/>
                <w:lang w:val="es-DO" w:eastAsia="es-DO"/>
              </w:rPr>
              <w:t>CompartirIgual</w:t>
            </w:r>
            <w:proofErr w:type="spellEnd"/>
            <w:r w:rsidRPr="00F93147">
              <w:rPr>
                <w:rFonts w:ascii="inherit" w:eastAsia="Times New Roman" w:hAnsi="inherit" w:cs="Helvetica"/>
                <w:b/>
                <w:bCs/>
                <w:color w:val="000000"/>
                <w:sz w:val="20"/>
                <w:szCs w:val="20"/>
                <w:bdr w:val="none" w:sz="0" w:space="0" w:color="auto" w:frame="1"/>
                <w:lang w:val="es-DO" w:eastAsia="es-DO"/>
              </w:rPr>
              <w:t xml:space="preserve"> (</w:t>
            </w:r>
            <w:proofErr w:type="spellStart"/>
            <w:r w:rsidRPr="00F93147">
              <w:rPr>
                <w:rFonts w:ascii="inherit" w:eastAsia="Times New Roman" w:hAnsi="inherit" w:cs="Helvetica"/>
                <w:b/>
                <w:bCs/>
                <w:color w:val="000000"/>
                <w:sz w:val="20"/>
                <w:szCs w:val="20"/>
                <w:bdr w:val="none" w:sz="0" w:space="0" w:color="auto" w:frame="1"/>
                <w:lang w:val="es-DO" w:eastAsia="es-DO"/>
              </w:rPr>
              <w:t>by-nc-sa</w:t>
            </w:r>
            <w:proofErr w:type="spellEnd"/>
            <w:r w:rsidRPr="00F93147">
              <w:rPr>
                <w:rFonts w:ascii="inherit" w:eastAsia="Times New Roman" w:hAnsi="inherit" w:cs="Helvetica"/>
                <w:b/>
                <w:bCs/>
                <w:color w:val="000000"/>
                <w:sz w:val="20"/>
                <w:szCs w:val="20"/>
                <w:bdr w:val="none" w:sz="0" w:space="0" w:color="auto" w:frame="1"/>
                <w:lang w:val="es-DO" w:eastAsia="es-DO"/>
              </w:rPr>
              <w:t>): </w:t>
            </w:r>
            <w:r w:rsidRPr="00F93147">
              <w:rPr>
                <w:rFonts w:ascii="inherit" w:eastAsia="Times New Roman" w:hAnsi="inherit" w:cs="Helvetica"/>
                <w:color w:val="000000"/>
                <w:sz w:val="20"/>
                <w:szCs w:val="20"/>
                <w:lang w:val="es-DO" w:eastAsia="es-DO"/>
              </w:rPr>
              <w:t>No se permite un uso comercial de la obra original ni de las posibles obras derivadas, la distribución de las cuales se debe hacer con una licencia igual a la que regula la obra original.</w:t>
            </w:r>
          </w:p>
        </w:tc>
      </w:tr>
      <w:tr w:rsidR="00F93147" w:rsidRPr="00F93147" w14:paraId="67AAA086" w14:textId="77777777" w:rsidTr="00F93147">
        <w:trPr>
          <w:trHeight w:val="540"/>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35981F20" w14:textId="5C84020A"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color w:val="000000"/>
                <w:sz w:val="20"/>
                <w:szCs w:val="20"/>
                <w:lang w:val="es-DO" w:eastAsia="es-DO"/>
              </w:rPr>
              <w:t> </w:t>
            </w: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51B4CEA9" wp14:editId="3EDA6C92">
                  <wp:extent cx="1123950" cy="390525"/>
                  <wp:effectExtent l="0" t="0" r="0" b="9525"/>
                  <wp:docPr id="3" name="Imagen 3" descr="by-nc-nd.eu_peti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y-nc-nd.eu_petit">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tc>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27EEE385" w14:textId="77777777" w:rsidR="00F93147" w:rsidRPr="00F93147" w:rsidRDefault="00F93147" w:rsidP="00F93147">
            <w:pPr>
              <w:spacing w:line="203" w:lineRule="atLeast"/>
              <w:rPr>
                <w:rFonts w:ascii="inherit" w:eastAsia="Times New Roman" w:hAnsi="inherit" w:cs="Helvetica"/>
                <w:color w:val="000000"/>
                <w:sz w:val="20"/>
                <w:szCs w:val="20"/>
                <w:lang w:val="es-DO" w:eastAsia="es-DO"/>
              </w:rPr>
            </w:pPr>
          </w:p>
        </w:tc>
        <w:tc>
          <w:tcPr>
            <w:tcW w:w="6952"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29B3771"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Reconocimiento – </w:t>
            </w:r>
            <w:proofErr w:type="spellStart"/>
            <w:r w:rsidRPr="00F93147">
              <w:rPr>
                <w:rFonts w:ascii="inherit" w:eastAsia="Times New Roman" w:hAnsi="inherit" w:cs="Helvetica"/>
                <w:b/>
                <w:bCs/>
                <w:color w:val="000000"/>
                <w:sz w:val="20"/>
                <w:szCs w:val="20"/>
                <w:bdr w:val="none" w:sz="0" w:space="0" w:color="auto" w:frame="1"/>
                <w:lang w:val="es-DO" w:eastAsia="es-DO"/>
              </w:rPr>
              <w:t>NoComercial</w:t>
            </w:r>
            <w:proofErr w:type="spellEnd"/>
            <w:r w:rsidRPr="00F93147">
              <w:rPr>
                <w:rFonts w:ascii="inherit" w:eastAsia="Times New Roman" w:hAnsi="inherit" w:cs="Helvetica"/>
                <w:b/>
                <w:bCs/>
                <w:color w:val="000000"/>
                <w:sz w:val="20"/>
                <w:szCs w:val="20"/>
                <w:bdr w:val="none" w:sz="0" w:space="0" w:color="auto" w:frame="1"/>
                <w:lang w:val="es-DO" w:eastAsia="es-DO"/>
              </w:rPr>
              <w:t xml:space="preserve"> – </w:t>
            </w:r>
            <w:proofErr w:type="spellStart"/>
            <w:r w:rsidRPr="00F93147">
              <w:rPr>
                <w:rFonts w:ascii="inherit" w:eastAsia="Times New Roman" w:hAnsi="inherit" w:cs="Helvetica"/>
                <w:b/>
                <w:bCs/>
                <w:color w:val="000000"/>
                <w:sz w:val="20"/>
                <w:szCs w:val="20"/>
                <w:bdr w:val="none" w:sz="0" w:space="0" w:color="auto" w:frame="1"/>
                <w:lang w:val="es-DO" w:eastAsia="es-DO"/>
              </w:rPr>
              <w:t>SinObraDerivada</w:t>
            </w:r>
            <w:proofErr w:type="spellEnd"/>
            <w:r w:rsidRPr="00F93147">
              <w:rPr>
                <w:rFonts w:ascii="inherit" w:eastAsia="Times New Roman" w:hAnsi="inherit" w:cs="Helvetica"/>
                <w:b/>
                <w:bCs/>
                <w:color w:val="000000"/>
                <w:sz w:val="20"/>
                <w:szCs w:val="20"/>
                <w:bdr w:val="none" w:sz="0" w:space="0" w:color="auto" w:frame="1"/>
                <w:lang w:val="es-DO" w:eastAsia="es-DO"/>
              </w:rPr>
              <w:t xml:space="preserve"> (</w:t>
            </w:r>
            <w:proofErr w:type="spellStart"/>
            <w:r w:rsidRPr="00F93147">
              <w:rPr>
                <w:rFonts w:ascii="inherit" w:eastAsia="Times New Roman" w:hAnsi="inherit" w:cs="Helvetica"/>
                <w:b/>
                <w:bCs/>
                <w:color w:val="000000"/>
                <w:sz w:val="20"/>
                <w:szCs w:val="20"/>
                <w:bdr w:val="none" w:sz="0" w:space="0" w:color="auto" w:frame="1"/>
                <w:lang w:val="es-DO" w:eastAsia="es-DO"/>
              </w:rPr>
              <w:t>by-nc-nd</w:t>
            </w:r>
            <w:proofErr w:type="spellEnd"/>
            <w:r w:rsidRPr="00F93147">
              <w:rPr>
                <w:rFonts w:ascii="inherit" w:eastAsia="Times New Roman" w:hAnsi="inherit" w:cs="Helvetica"/>
                <w:b/>
                <w:bCs/>
                <w:color w:val="000000"/>
                <w:sz w:val="20"/>
                <w:szCs w:val="20"/>
                <w:bdr w:val="none" w:sz="0" w:space="0" w:color="auto" w:frame="1"/>
                <w:lang w:val="es-DO" w:eastAsia="es-DO"/>
              </w:rPr>
              <w:t>):</w:t>
            </w:r>
            <w:r w:rsidRPr="00F93147">
              <w:rPr>
                <w:rFonts w:ascii="inherit" w:eastAsia="Times New Roman" w:hAnsi="inherit" w:cs="Helvetica"/>
                <w:color w:val="000000"/>
                <w:sz w:val="20"/>
                <w:szCs w:val="20"/>
                <w:lang w:val="es-DO" w:eastAsia="es-DO"/>
              </w:rPr>
              <w:t> No se permite un uso comercial de la obra original ni la generación de obras derivadas.</w:t>
            </w:r>
          </w:p>
        </w:tc>
      </w:tr>
      <w:tr w:rsidR="00F93147" w:rsidRPr="00F93147" w14:paraId="0D81E1AD" w14:textId="77777777" w:rsidTr="00F93147">
        <w:trPr>
          <w:trHeight w:val="540"/>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7DD108B" w14:textId="11774FC4"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color w:val="000000"/>
                <w:sz w:val="20"/>
                <w:szCs w:val="20"/>
                <w:lang w:val="es-DO" w:eastAsia="es-DO"/>
              </w:rPr>
              <w:lastRenderedPageBreak/>
              <w:t> </w:t>
            </w: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20690DA7" wp14:editId="167494A6">
                  <wp:extent cx="1123950" cy="390525"/>
                  <wp:effectExtent l="0" t="0" r="0" b="9525"/>
                  <wp:docPr id="2" name="Imagen 2" descr="by-sa_peti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y-sa_peti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tc>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6D07280" w14:textId="77777777" w:rsidR="00F93147" w:rsidRPr="00F93147" w:rsidRDefault="00F93147" w:rsidP="00F93147">
            <w:pPr>
              <w:spacing w:line="203" w:lineRule="atLeast"/>
              <w:rPr>
                <w:rFonts w:ascii="inherit" w:eastAsia="Times New Roman" w:hAnsi="inherit" w:cs="Helvetica"/>
                <w:color w:val="000000"/>
                <w:sz w:val="20"/>
                <w:szCs w:val="20"/>
                <w:lang w:val="es-DO" w:eastAsia="es-DO"/>
              </w:rPr>
            </w:pPr>
          </w:p>
        </w:tc>
        <w:tc>
          <w:tcPr>
            <w:tcW w:w="6952"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55C54F59"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Reconocimiento – </w:t>
            </w:r>
            <w:proofErr w:type="spellStart"/>
            <w:r w:rsidRPr="00F93147">
              <w:rPr>
                <w:rFonts w:ascii="inherit" w:eastAsia="Times New Roman" w:hAnsi="inherit" w:cs="Helvetica"/>
                <w:b/>
                <w:bCs/>
                <w:color w:val="000000"/>
                <w:sz w:val="20"/>
                <w:szCs w:val="20"/>
                <w:bdr w:val="none" w:sz="0" w:space="0" w:color="auto" w:frame="1"/>
                <w:lang w:val="es-DO" w:eastAsia="es-DO"/>
              </w:rPr>
              <w:t>CompartirIgual</w:t>
            </w:r>
            <w:proofErr w:type="spellEnd"/>
            <w:r w:rsidRPr="00F93147">
              <w:rPr>
                <w:rFonts w:ascii="inherit" w:eastAsia="Times New Roman" w:hAnsi="inherit" w:cs="Helvetica"/>
                <w:b/>
                <w:bCs/>
                <w:color w:val="000000"/>
                <w:sz w:val="20"/>
                <w:szCs w:val="20"/>
                <w:bdr w:val="none" w:sz="0" w:space="0" w:color="auto" w:frame="1"/>
                <w:lang w:val="es-DO" w:eastAsia="es-DO"/>
              </w:rPr>
              <w:t xml:space="preserve"> (</w:t>
            </w:r>
            <w:proofErr w:type="spellStart"/>
            <w:r w:rsidRPr="00F93147">
              <w:rPr>
                <w:rFonts w:ascii="inherit" w:eastAsia="Times New Roman" w:hAnsi="inherit" w:cs="Helvetica"/>
                <w:b/>
                <w:bCs/>
                <w:color w:val="000000"/>
                <w:sz w:val="20"/>
                <w:szCs w:val="20"/>
                <w:bdr w:val="none" w:sz="0" w:space="0" w:color="auto" w:frame="1"/>
                <w:lang w:val="es-DO" w:eastAsia="es-DO"/>
              </w:rPr>
              <w:t>by-sa</w:t>
            </w:r>
            <w:proofErr w:type="spellEnd"/>
            <w:r w:rsidRPr="00F93147">
              <w:rPr>
                <w:rFonts w:ascii="inherit" w:eastAsia="Times New Roman" w:hAnsi="inherit" w:cs="Helvetica"/>
                <w:b/>
                <w:bCs/>
                <w:color w:val="000000"/>
                <w:sz w:val="20"/>
                <w:szCs w:val="20"/>
                <w:bdr w:val="none" w:sz="0" w:space="0" w:color="auto" w:frame="1"/>
                <w:lang w:val="es-DO" w:eastAsia="es-DO"/>
              </w:rPr>
              <w:t>): </w:t>
            </w:r>
            <w:r w:rsidRPr="00F93147">
              <w:rPr>
                <w:rFonts w:ascii="inherit" w:eastAsia="Times New Roman" w:hAnsi="inherit" w:cs="Helvetica"/>
                <w:color w:val="000000"/>
                <w:sz w:val="20"/>
                <w:szCs w:val="20"/>
                <w:lang w:val="es-DO" w:eastAsia="es-DO"/>
              </w:rPr>
              <w:t>Se permite el uso comercial de la obra y de las posibles obras derivadas, la distribución de las cuales se debe hacer con una licencia igual a la que regula la obra original.</w:t>
            </w:r>
          </w:p>
        </w:tc>
      </w:tr>
      <w:tr w:rsidR="00F93147" w:rsidRPr="00F93147" w14:paraId="00B4A63E" w14:textId="77777777" w:rsidTr="00F93147">
        <w:trPr>
          <w:trHeight w:val="540"/>
          <w:tblCellSpacing w:w="15" w:type="dxa"/>
        </w:trPr>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4ABB633E" w14:textId="275E55CE" w:rsidR="00F93147" w:rsidRPr="00F93147" w:rsidRDefault="00F93147" w:rsidP="00F93147">
            <w:pPr>
              <w:spacing w:line="203" w:lineRule="atLeast"/>
              <w:rPr>
                <w:rFonts w:ascii="inherit" w:eastAsia="Times New Roman" w:hAnsi="inherit" w:cs="Helvetica"/>
                <w:color w:val="000000"/>
                <w:sz w:val="20"/>
                <w:szCs w:val="20"/>
                <w:lang w:val="es-DO" w:eastAsia="es-DO"/>
              </w:rPr>
            </w:pPr>
            <w:r w:rsidRPr="00F93147">
              <w:rPr>
                <w:rFonts w:ascii="inherit" w:eastAsia="Times New Roman" w:hAnsi="inherit" w:cs="Helvetica"/>
                <w:color w:val="000000"/>
                <w:sz w:val="20"/>
                <w:szCs w:val="20"/>
                <w:lang w:val="es-DO" w:eastAsia="es-DO"/>
              </w:rPr>
              <w:t> </w:t>
            </w:r>
            <w:r w:rsidRPr="00F93147">
              <w:rPr>
                <w:rFonts w:ascii="inherit" w:eastAsia="Times New Roman" w:hAnsi="inherit" w:cs="Helvetica"/>
                <w:noProof/>
                <w:color w:val="4374B7"/>
                <w:sz w:val="20"/>
                <w:szCs w:val="20"/>
                <w:bdr w:val="none" w:sz="0" w:space="0" w:color="auto" w:frame="1"/>
                <w:lang w:val="es-DO" w:eastAsia="es-DO"/>
              </w:rPr>
              <w:drawing>
                <wp:inline distT="0" distB="0" distL="0" distR="0" wp14:anchorId="793D747D" wp14:editId="6D2B0B53">
                  <wp:extent cx="1123950" cy="390525"/>
                  <wp:effectExtent l="0" t="0" r="0" b="9525"/>
                  <wp:docPr id="1" name="Imagen 1" descr="by-nd_peti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y-nd_petit">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p>
        </w:tc>
        <w:tc>
          <w:tcPr>
            <w:tcW w:w="0" w:type="auto"/>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1DB209C" w14:textId="77777777" w:rsidR="00F93147" w:rsidRPr="00F93147" w:rsidRDefault="00F93147" w:rsidP="00F93147">
            <w:pPr>
              <w:spacing w:line="203" w:lineRule="atLeast"/>
              <w:rPr>
                <w:rFonts w:ascii="inherit" w:eastAsia="Times New Roman" w:hAnsi="inherit" w:cs="Helvetica"/>
                <w:color w:val="000000"/>
                <w:sz w:val="20"/>
                <w:szCs w:val="20"/>
                <w:lang w:val="es-DO" w:eastAsia="es-DO"/>
              </w:rPr>
            </w:pPr>
          </w:p>
        </w:tc>
        <w:tc>
          <w:tcPr>
            <w:tcW w:w="6952" w:type="dxa"/>
            <w:tcBorders>
              <w:top w:val="nil"/>
              <w:left w:val="nil"/>
              <w:bottom w:val="single" w:sz="6" w:space="0" w:color="DDDDDD"/>
              <w:right w:val="nil"/>
            </w:tcBorders>
            <w:shd w:val="clear" w:color="auto" w:fill="FFFFFF"/>
            <w:tcMar>
              <w:top w:w="150" w:type="dxa"/>
              <w:left w:w="150" w:type="dxa"/>
              <w:bottom w:w="135" w:type="dxa"/>
              <w:right w:w="150" w:type="dxa"/>
            </w:tcMar>
            <w:vAlign w:val="center"/>
            <w:hideMark/>
          </w:tcPr>
          <w:p w14:paraId="1E7EC768" w14:textId="77777777" w:rsidR="00F93147" w:rsidRPr="00F93147" w:rsidRDefault="00F93147" w:rsidP="00F93147">
            <w:pPr>
              <w:spacing w:line="203" w:lineRule="atLeast"/>
              <w:jc w:val="both"/>
              <w:rPr>
                <w:rFonts w:ascii="inherit" w:eastAsia="Times New Roman" w:hAnsi="inherit" w:cs="Helvetica"/>
                <w:color w:val="000000"/>
                <w:sz w:val="20"/>
                <w:szCs w:val="20"/>
                <w:lang w:val="es-DO" w:eastAsia="es-DO"/>
              </w:rPr>
            </w:pPr>
            <w:r w:rsidRPr="00F93147">
              <w:rPr>
                <w:rFonts w:ascii="inherit" w:eastAsia="Times New Roman" w:hAnsi="inherit" w:cs="Helvetica"/>
                <w:b/>
                <w:bCs/>
                <w:color w:val="000000"/>
                <w:sz w:val="20"/>
                <w:szCs w:val="20"/>
                <w:bdr w:val="none" w:sz="0" w:space="0" w:color="auto" w:frame="1"/>
                <w:lang w:val="es-DO" w:eastAsia="es-DO"/>
              </w:rPr>
              <w:t xml:space="preserve">Reconocimiento – </w:t>
            </w:r>
            <w:proofErr w:type="spellStart"/>
            <w:r w:rsidRPr="00F93147">
              <w:rPr>
                <w:rFonts w:ascii="inherit" w:eastAsia="Times New Roman" w:hAnsi="inherit" w:cs="Helvetica"/>
                <w:b/>
                <w:bCs/>
                <w:color w:val="000000"/>
                <w:sz w:val="20"/>
                <w:szCs w:val="20"/>
                <w:bdr w:val="none" w:sz="0" w:space="0" w:color="auto" w:frame="1"/>
                <w:lang w:val="es-DO" w:eastAsia="es-DO"/>
              </w:rPr>
              <w:t>SinObraDerivada</w:t>
            </w:r>
            <w:proofErr w:type="spellEnd"/>
            <w:r w:rsidRPr="00F93147">
              <w:rPr>
                <w:rFonts w:ascii="inherit" w:eastAsia="Times New Roman" w:hAnsi="inherit" w:cs="Helvetica"/>
                <w:b/>
                <w:bCs/>
                <w:color w:val="000000"/>
                <w:sz w:val="20"/>
                <w:szCs w:val="20"/>
                <w:bdr w:val="none" w:sz="0" w:space="0" w:color="auto" w:frame="1"/>
                <w:lang w:val="es-DO" w:eastAsia="es-DO"/>
              </w:rPr>
              <w:t xml:space="preserve"> (</w:t>
            </w:r>
            <w:proofErr w:type="spellStart"/>
            <w:r w:rsidRPr="00F93147">
              <w:rPr>
                <w:rFonts w:ascii="inherit" w:eastAsia="Times New Roman" w:hAnsi="inherit" w:cs="Helvetica"/>
                <w:b/>
                <w:bCs/>
                <w:color w:val="000000"/>
                <w:sz w:val="20"/>
                <w:szCs w:val="20"/>
                <w:bdr w:val="none" w:sz="0" w:space="0" w:color="auto" w:frame="1"/>
                <w:lang w:val="es-DO" w:eastAsia="es-DO"/>
              </w:rPr>
              <w:t>by-nd</w:t>
            </w:r>
            <w:proofErr w:type="spellEnd"/>
            <w:r w:rsidRPr="00F93147">
              <w:rPr>
                <w:rFonts w:ascii="inherit" w:eastAsia="Times New Roman" w:hAnsi="inherit" w:cs="Helvetica"/>
                <w:b/>
                <w:bCs/>
                <w:color w:val="000000"/>
                <w:sz w:val="20"/>
                <w:szCs w:val="20"/>
                <w:bdr w:val="none" w:sz="0" w:space="0" w:color="auto" w:frame="1"/>
                <w:lang w:val="es-DO" w:eastAsia="es-DO"/>
              </w:rPr>
              <w:t>): </w:t>
            </w:r>
            <w:r w:rsidRPr="00F93147">
              <w:rPr>
                <w:rFonts w:ascii="inherit" w:eastAsia="Times New Roman" w:hAnsi="inherit" w:cs="Helvetica"/>
                <w:color w:val="000000"/>
                <w:sz w:val="20"/>
                <w:szCs w:val="20"/>
                <w:lang w:val="es-DO" w:eastAsia="es-DO"/>
              </w:rPr>
              <w:t>Se permite el uso comercial de la obra pero no la generación de obras derivadas.</w:t>
            </w:r>
          </w:p>
        </w:tc>
      </w:tr>
    </w:tbl>
    <w:p w14:paraId="02DDF916" w14:textId="1EEF5155" w:rsidR="003A493F" w:rsidRPr="0077518B" w:rsidRDefault="003A493F" w:rsidP="0077518B">
      <w:pPr>
        <w:rPr>
          <w:rFonts w:ascii="Times New Roman" w:hAnsi="Times New Roman" w:cs="Times New Roman"/>
        </w:rPr>
      </w:pPr>
    </w:p>
    <w:sectPr w:rsidR="003A493F" w:rsidRPr="0077518B" w:rsidSect="008E4BF2">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10AFB"/>
    <w:multiLevelType w:val="hybridMultilevel"/>
    <w:tmpl w:val="0FEC51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176DDA"/>
    <w:multiLevelType w:val="hybridMultilevel"/>
    <w:tmpl w:val="168697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D87307E"/>
    <w:multiLevelType w:val="hybridMultilevel"/>
    <w:tmpl w:val="E7822D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E7304D1"/>
    <w:multiLevelType w:val="hybridMultilevel"/>
    <w:tmpl w:val="FC0E7234"/>
    <w:lvl w:ilvl="0" w:tplc="7BFCE4E6">
      <w:numFmt w:val="bullet"/>
      <w:lvlText w:val="-"/>
      <w:lvlJc w:val="left"/>
      <w:pPr>
        <w:ind w:left="720" w:hanging="360"/>
      </w:pPr>
      <w:rPr>
        <w:rFonts w:ascii="Times New Roman" w:eastAsiaTheme="minorEastAsia"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0EA095C"/>
    <w:multiLevelType w:val="hybridMultilevel"/>
    <w:tmpl w:val="61B84FC0"/>
    <w:lvl w:ilvl="0" w:tplc="8CBC822C">
      <w:start w:val="1"/>
      <w:numFmt w:val="decimal"/>
      <w:lvlText w:val="%1)"/>
      <w:lvlJc w:val="left"/>
      <w:pPr>
        <w:ind w:left="1800" w:hanging="360"/>
      </w:pPr>
      <w:rPr>
        <w:rFonts w:hint="default"/>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5">
    <w:nsid w:val="16032D91"/>
    <w:multiLevelType w:val="hybridMultilevel"/>
    <w:tmpl w:val="4E28B13A"/>
    <w:lvl w:ilvl="0" w:tplc="1C0A0011">
      <w:start w:val="1"/>
      <w:numFmt w:val="decimal"/>
      <w:lvlText w:val="%1)"/>
      <w:lvlJc w:val="left"/>
      <w:pPr>
        <w:ind w:left="720" w:hanging="360"/>
      </w:pPr>
      <w:rPr>
        <w:rFonts w:ascii="Times New Roman" w:hAnsi="Times New Roman"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31F96D35"/>
    <w:multiLevelType w:val="hybridMultilevel"/>
    <w:tmpl w:val="1FDC9B24"/>
    <w:lvl w:ilvl="0" w:tplc="7BFCE4E6">
      <w:numFmt w:val="bullet"/>
      <w:lvlText w:val="-"/>
      <w:lvlJc w:val="left"/>
      <w:pPr>
        <w:ind w:left="720" w:hanging="360"/>
      </w:pPr>
      <w:rPr>
        <w:rFonts w:ascii="Times New Roman" w:eastAsiaTheme="minorEastAsia" w:hAnsi="Times New Roman" w:cs="Times New Roman"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9913202"/>
    <w:multiLevelType w:val="hybridMultilevel"/>
    <w:tmpl w:val="ADFAF2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B876D84"/>
    <w:multiLevelType w:val="hybridMultilevel"/>
    <w:tmpl w:val="804C6BFA"/>
    <w:lvl w:ilvl="0" w:tplc="1C0A0013">
      <w:start w:val="1"/>
      <w:numFmt w:val="upperRoman"/>
      <w:lvlText w:val="%1."/>
      <w:lvlJc w:val="right"/>
      <w:pPr>
        <w:ind w:left="1800" w:hanging="360"/>
      </w:pPr>
      <w:rPr>
        <w:rFonts w:hint="default"/>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9">
    <w:nsid w:val="4BDA3651"/>
    <w:multiLevelType w:val="hybridMultilevel"/>
    <w:tmpl w:val="07602C72"/>
    <w:lvl w:ilvl="0" w:tplc="7BFCE4E6">
      <w:numFmt w:val="bullet"/>
      <w:lvlText w:val="-"/>
      <w:lvlJc w:val="left"/>
      <w:pPr>
        <w:ind w:left="720" w:hanging="360"/>
      </w:pPr>
      <w:rPr>
        <w:rFonts w:ascii="Times New Roman" w:eastAsiaTheme="minorEastAsia" w:hAnsi="Times New Roman" w:cs="Times New Roman" w:hint="default"/>
      </w:rPr>
    </w:lvl>
    <w:lvl w:ilvl="1" w:tplc="1C0A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3"/>
  </w:num>
  <w:num w:numId="6">
    <w:abstractNumId w:val="5"/>
  </w:num>
  <w:num w:numId="7">
    <w:abstractNumId w:val="4"/>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247"/>
    <w:rsid w:val="00010E65"/>
    <w:rsid w:val="00045A6F"/>
    <w:rsid w:val="00061757"/>
    <w:rsid w:val="000C350F"/>
    <w:rsid w:val="000D5C48"/>
    <w:rsid w:val="000F39B8"/>
    <w:rsid w:val="001416FF"/>
    <w:rsid w:val="00171E27"/>
    <w:rsid w:val="001C4463"/>
    <w:rsid w:val="001C492B"/>
    <w:rsid w:val="001E2BC4"/>
    <w:rsid w:val="002904C0"/>
    <w:rsid w:val="00365594"/>
    <w:rsid w:val="003A493F"/>
    <w:rsid w:val="003B0D63"/>
    <w:rsid w:val="003C3247"/>
    <w:rsid w:val="003E5244"/>
    <w:rsid w:val="00462A25"/>
    <w:rsid w:val="0047293B"/>
    <w:rsid w:val="00485742"/>
    <w:rsid w:val="00505CA9"/>
    <w:rsid w:val="00525F10"/>
    <w:rsid w:val="00605AD3"/>
    <w:rsid w:val="00642826"/>
    <w:rsid w:val="00685288"/>
    <w:rsid w:val="006B5872"/>
    <w:rsid w:val="006C3401"/>
    <w:rsid w:val="006F0277"/>
    <w:rsid w:val="00716C44"/>
    <w:rsid w:val="00757916"/>
    <w:rsid w:val="00771937"/>
    <w:rsid w:val="0077518B"/>
    <w:rsid w:val="007815E7"/>
    <w:rsid w:val="007A0F55"/>
    <w:rsid w:val="007C3C68"/>
    <w:rsid w:val="007D3DEE"/>
    <w:rsid w:val="008E4BF2"/>
    <w:rsid w:val="0093636B"/>
    <w:rsid w:val="009366D1"/>
    <w:rsid w:val="009822CF"/>
    <w:rsid w:val="009A7B10"/>
    <w:rsid w:val="009B2F0B"/>
    <w:rsid w:val="009D4C44"/>
    <w:rsid w:val="00A0438D"/>
    <w:rsid w:val="00A0504D"/>
    <w:rsid w:val="00A173DA"/>
    <w:rsid w:val="00A36CFC"/>
    <w:rsid w:val="00AE3CC8"/>
    <w:rsid w:val="00B82DF4"/>
    <w:rsid w:val="00C35012"/>
    <w:rsid w:val="00CA3F5E"/>
    <w:rsid w:val="00DC0F54"/>
    <w:rsid w:val="00DD15EB"/>
    <w:rsid w:val="00DE2DA0"/>
    <w:rsid w:val="00EC6862"/>
    <w:rsid w:val="00ED6F08"/>
    <w:rsid w:val="00EE622F"/>
    <w:rsid w:val="00F50328"/>
    <w:rsid w:val="00F8206F"/>
    <w:rsid w:val="00F93147"/>
    <w:rsid w:val="00FC7358"/>
    <w:rsid w:val="00FD760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BD3606"/>
  <w14:defaultImageDpi w14:val="300"/>
  <w15:docId w15:val="{FF943568-305C-4285-9F05-E6FB4CAA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518B"/>
    <w:pPr>
      <w:ind w:left="720"/>
      <w:contextualSpacing/>
    </w:pPr>
  </w:style>
  <w:style w:type="character" w:styleId="Hipervnculo">
    <w:name w:val="Hyperlink"/>
    <w:basedOn w:val="Fuentedeprrafopredeter"/>
    <w:uiPriority w:val="99"/>
    <w:unhideWhenUsed/>
    <w:rsid w:val="0093636B"/>
    <w:rPr>
      <w:color w:val="0000FF" w:themeColor="hyperlink"/>
      <w:u w:val="single"/>
    </w:rPr>
  </w:style>
  <w:style w:type="paragraph" w:customStyle="1" w:styleId="articulo">
    <w:name w:val="articulo"/>
    <w:basedOn w:val="Normal"/>
    <w:rsid w:val="00716C44"/>
    <w:pPr>
      <w:spacing w:before="100" w:beforeAutospacing="1" w:after="100" w:afterAutospacing="1"/>
    </w:pPr>
    <w:rPr>
      <w:rFonts w:ascii="Times New Roman" w:eastAsia="Times New Roman" w:hAnsi="Times New Roman" w:cs="Times New Roman"/>
      <w:lang w:val="es-DO" w:eastAsia="es-DO"/>
    </w:rPr>
  </w:style>
  <w:style w:type="paragraph" w:customStyle="1" w:styleId="parrafo">
    <w:name w:val="parrafo"/>
    <w:basedOn w:val="Normal"/>
    <w:rsid w:val="00716C44"/>
    <w:pPr>
      <w:spacing w:before="100" w:beforeAutospacing="1" w:after="100" w:afterAutospacing="1"/>
    </w:pPr>
    <w:rPr>
      <w:rFonts w:ascii="Times New Roman" w:eastAsia="Times New Roman" w:hAnsi="Times New Roman" w:cs="Times New Roman"/>
      <w:lang w:val="es-DO" w:eastAsia="es-DO"/>
    </w:rPr>
  </w:style>
  <w:style w:type="character" w:styleId="Hipervnculovisitado">
    <w:name w:val="FollowedHyperlink"/>
    <w:basedOn w:val="Fuentedeprrafopredeter"/>
    <w:uiPriority w:val="99"/>
    <w:semiHidden/>
    <w:unhideWhenUsed/>
    <w:rsid w:val="00B82DF4"/>
    <w:rPr>
      <w:color w:val="800080" w:themeColor="followedHyperlink"/>
      <w:u w:val="single"/>
    </w:rPr>
  </w:style>
  <w:style w:type="character" w:customStyle="1" w:styleId="apple-converted-space">
    <w:name w:val="apple-converted-space"/>
    <w:basedOn w:val="Fuentedeprrafopredeter"/>
    <w:rsid w:val="00B82DF4"/>
  </w:style>
  <w:style w:type="character" w:customStyle="1" w:styleId="notranslate">
    <w:name w:val="notranslate"/>
    <w:basedOn w:val="Fuentedeprrafopredeter"/>
    <w:rsid w:val="0047293B"/>
  </w:style>
  <w:style w:type="paragraph" w:styleId="NormalWeb">
    <w:name w:val="Normal (Web)"/>
    <w:basedOn w:val="Normal"/>
    <w:uiPriority w:val="99"/>
    <w:semiHidden/>
    <w:unhideWhenUsed/>
    <w:rsid w:val="00F93147"/>
    <w:pPr>
      <w:spacing w:before="100" w:beforeAutospacing="1" w:after="100" w:afterAutospacing="1"/>
    </w:pPr>
    <w:rPr>
      <w:rFonts w:ascii="Times New Roman" w:eastAsia="Times New Roman" w:hAnsi="Times New Roman" w:cs="Times New Roman"/>
      <w:lang w:val="es-DO" w:eastAsia="es-DO"/>
    </w:rPr>
  </w:style>
  <w:style w:type="character" w:styleId="Textoennegrita">
    <w:name w:val="Strong"/>
    <w:basedOn w:val="Fuentedeprrafopredeter"/>
    <w:uiPriority w:val="22"/>
    <w:qFormat/>
    <w:rsid w:val="00F931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217">
      <w:bodyDiv w:val="1"/>
      <w:marLeft w:val="0"/>
      <w:marRight w:val="0"/>
      <w:marTop w:val="0"/>
      <w:marBottom w:val="0"/>
      <w:divBdr>
        <w:top w:val="none" w:sz="0" w:space="0" w:color="auto"/>
        <w:left w:val="none" w:sz="0" w:space="0" w:color="auto"/>
        <w:bottom w:val="none" w:sz="0" w:space="0" w:color="auto"/>
        <w:right w:val="none" w:sz="0" w:space="0" w:color="auto"/>
      </w:divBdr>
    </w:div>
    <w:div w:id="861361066">
      <w:bodyDiv w:val="1"/>
      <w:marLeft w:val="0"/>
      <w:marRight w:val="0"/>
      <w:marTop w:val="0"/>
      <w:marBottom w:val="0"/>
      <w:divBdr>
        <w:top w:val="none" w:sz="0" w:space="0" w:color="auto"/>
        <w:left w:val="none" w:sz="0" w:space="0" w:color="auto"/>
        <w:bottom w:val="none" w:sz="0" w:space="0" w:color="auto"/>
        <w:right w:val="none" w:sz="0" w:space="0" w:color="auto"/>
      </w:divBdr>
    </w:div>
    <w:div w:id="1234463861">
      <w:bodyDiv w:val="1"/>
      <w:marLeft w:val="0"/>
      <w:marRight w:val="0"/>
      <w:marTop w:val="0"/>
      <w:marBottom w:val="0"/>
      <w:divBdr>
        <w:top w:val="none" w:sz="0" w:space="0" w:color="auto"/>
        <w:left w:val="none" w:sz="0" w:space="0" w:color="auto"/>
        <w:bottom w:val="none" w:sz="0" w:space="0" w:color="auto"/>
        <w:right w:val="none" w:sz="0" w:space="0" w:color="auto"/>
      </w:divBdr>
    </w:div>
    <w:div w:id="1471098541">
      <w:bodyDiv w:val="1"/>
      <w:marLeft w:val="0"/>
      <w:marRight w:val="0"/>
      <w:marTop w:val="0"/>
      <w:marBottom w:val="0"/>
      <w:divBdr>
        <w:top w:val="none" w:sz="0" w:space="0" w:color="auto"/>
        <w:left w:val="none" w:sz="0" w:space="0" w:color="auto"/>
        <w:bottom w:val="none" w:sz="0" w:space="0" w:color="auto"/>
        <w:right w:val="none" w:sz="0" w:space="0" w:color="auto"/>
      </w:divBdr>
    </w:div>
    <w:div w:id="1634946905">
      <w:bodyDiv w:val="1"/>
      <w:marLeft w:val="0"/>
      <w:marRight w:val="0"/>
      <w:marTop w:val="0"/>
      <w:marBottom w:val="0"/>
      <w:divBdr>
        <w:top w:val="none" w:sz="0" w:space="0" w:color="auto"/>
        <w:left w:val="none" w:sz="0" w:space="0" w:color="auto"/>
        <w:bottom w:val="none" w:sz="0" w:space="0" w:color="auto"/>
        <w:right w:val="none" w:sz="0" w:space="0" w:color="auto"/>
      </w:divBdr>
    </w:div>
    <w:div w:id="1675451700">
      <w:bodyDiv w:val="1"/>
      <w:marLeft w:val="0"/>
      <w:marRight w:val="0"/>
      <w:marTop w:val="0"/>
      <w:marBottom w:val="0"/>
      <w:divBdr>
        <w:top w:val="none" w:sz="0" w:space="0" w:color="auto"/>
        <w:left w:val="none" w:sz="0" w:space="0" w:color="auto"/>
        <w:bottom w:val="none" w:sz="0" w:space="0" w:color="auto"/>
        <w:right w:val="none" w:sz="0" w:space="0" w:color="auto"/>
      </w:divBdr>
    </w:div>
    <w:div w:id="1762797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s.creativecommons.org/blog/wp-content/uploads/2013/04/sa.large_petit.png"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http://es.creativecommons.org/blog/wp-content/uploads/2013/04/by-nc-nd.eu_petit.png" TargetMode="External"/><Relationship Id="rId7" Type="http://schemas.openxmlformats.org/officeDocument/2006/relationships/hyperlink" Target="http://es.creativecommons.org/blog/wp-content/uploads/2013/04/by.large_petit.png" TargetMode="External"/><Relationship Id="rId12" Type="http://schemas.openxmlformats.org/officeDocument/2006/relationships/image" Target="media/image3.png"/><Relationship Id="rId17" Type="http://schemas.openxmlformats.org/officeDocument/2006/relationships/hyperlink" Target="http://es.creativecommons.org/blog/wp-content/uploads/2013/04/by-nc.eu_petit.png" TargetMode="External"/><Relationship Id="rId25" Type="http://schemas.openxmlformats.org/officeDocument/2006/relationships/hyperlink" Target="http://es.creativecommons.org/blog/wp-content/uploads/2013/04/by-nd_petit.png"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http://es.wikipedia.org/wiki/Centro_Pompidou" TargetMode="External"/><Relationship Id="rId11" Type="http://schemas.openxmlformats.org/officeDocument/2006/relationships/hyperlink" Target="http://es.creativecommons.org/blog/wp-content/uploads/2013/04/nd.large_petit.png" TargetMode="External"/><Relationship Id="rId24" Type="http://schemas.openxmlformats.org/officeDocument/2006/relationships/image" Target="media/image9.png"/><Relationship Id="rId5" Type="http://schemas.openxmlformats.org/officeDocument/2006/relationships/hyperlink" Target="http://www.negrosliterarios.com/" TargetMode="External"/><Relationship Id="rId15" Type="http://schemas.openxmlformats.org/officeDocument/2006/relationships/hyperlink" Target="http://es.creativecommons.org/blog/wp-content/uploads/2013/04/by_petit.png" TargetMode="External"/><Relationship Id="rId23" Type="http://schemas.openxmlformats.org/officeDocument/2006/relationships/hyperlink" Target="http://es.creativecommons.org/blog/wp-content/uploads/2013/04/by-sa_petit.png"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s.creativecommons.org/blog/wp-content/uploads/2013/04/by-nc-sa.eu_petit.png" TargetMode="External"/><Relationship Id="rId4" Type="http://schemas.openxmlformats.org/officeDocument/2006/relationships/webSettings" Target="webSettings.xml"/><Relationship Id="rId9" Type="http://schemas.openxmlformats.org/officeDocument/2006/relationships/hyperlink" Target="http://es.creativecommons.org/blog/wp-content/uploads/2013/04/nc-eu.large_petit.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9</Pages>
  <Words>3285</Words>
  <Characters>18073</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ALVAREZ GARCIA</dc:creator>
  <cp:keywords/>
  <dc:description/>
  <cp:lastModifiedBy>Themys Febriel</cp:lastModifiedBy>
  <cp:revision>6</cp:revision>
  <dcterms:created xsi:type="dcterms:W3CDTF">2014-12-08T23:40:00Z</dcterms:created>
  <dcterms:modified xsi:type="dcterms:W3CDTF">2014-12-10T22:43:00Z</dcterms:modified>
</cp:coreProperties>
</file>